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D40DC" w14:textId="4A8B54DF" w:rsidR="00CF022F" w:rsidRDefault="00F31105" w:rsidP="00CF022F">
      <w:pPr>
        <w:tabs>
          <w:tab w:val="left" w:pos="1632"/>
          <w:tab w:val="right" w:pos="10602"/>
        </w:tabs>
        <w:spacing w:before="120" w:after="0" w:line="240" w:lineRule="auto"/>
        <w:ind w:right="-284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پ</w:t>
      </w:r>
      <w:r w:rsidR="00CF022F" w:rsidRPr="00CF022F">
        <w:rPr>
          <w:rFonts w:cs="B Titr" w:hint="cs"/>
          <w:b/>
          <w:bCs/>
          <w:sz w:val="28"/>
          <w:szCs w:val="28"/>
          <w:rtl/>
        </w:rPr>
        <w:t xml:space="preserve">یوست 1 </w:t>
      </w:r>
      <w:r w:rsidR="00CF022F" w:rsidRPr="00CF022F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CF022F" w:rsidRPr="00CF022F">
        <w:rPr>
          <w:rFonts w:cs="B Titr" w:hint="cs"/>
          <w:b/>
          <w:bCs/>
          <w:sz w:val="28"/>
          <w:szCs w:val="28"/>
          <w:rtl/>
        </w:rPr>
        <w:t xml:space="preserve"> فرم تدوین  و ارائه عناوین سفارش پروژه های تحقیقاتی شرکت آب منطقه ای زنجان</w:t>
      </w:r>
    </w:p>
    <w:p w14:paraId="436E1D86" w14:textId="77777777" w:rsidR="00CF022F" w:rsidRPr="00CF022F" w:rsidRDefault="00CF022F" w:rsidP="00CF022F">
      <w:pPr>
        <w:tabs>
          <w:tab w:val="left" w:pos="1632"/>
          <w:tab w:val="right" w:pos="10602"/>
        </w:tabs>
        <w:spacing w:before="120" w:after="0" w:line="240" w:lineRule="auto"/>
        <w:ind w:right="-284"/>
        <w:jc w:val="center"/>
        <w:rPr>
          <w:rFonts w:cs="B Titr"/>
          <w:b/>
          <w:bCs/>
          <w:sz w:val="28"/>
          <w:szCs w:val="28"/>
          <w:rtl/>
        </w:rPr>
      </w:pPr>
    </w:p>
    <w:p w14:paraId="726F8334" w14:textId="77777777" w:rsidR="008B1710" w:rsidRPr="00832170" w:rsidRDefault="00880CF5" w:rsidP="003C5783">
      <w:pPr>
        <w:tabs>
          <w:tab w:val="left" w:pos="1632"/>
          <w:tab w:val="right" w:pos="10602"/>
        </w:tabs>
        <w:spacing w:before="120" w:after="0" w:line="240" w:lineRule="auto"/>
        <w:ind w:right="-284"/>
        <w:rPr>
          <w:rFonts w:cs="B Nazanin"/>
        </w:rPr>
      </w:pPr>
      <w:r w:rsidRPr="00832170">
        <w:rPr>
          <w:rFonts w:cs="B Nazanin"/>
          <w:b/>
          <w:bCs/>
          <w:sz w:val="18"/>
          <w:szCs w:val="18"/>
          <w:rtl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8933"/>
      </w:tblGrid>
      <w:tr w:rsidR="008B1710" w:rsidRPr="00832170" w14:paraId="68E01892" w14:textId="77777777" w:rsidTr="00E67243">
        <w:trPr>
          <w:trHeight w:val="786"/>
        </w:trPr>
        <w:tc>
          <w:tcPr>
            <w:tcW w:w="669" w:type="pct"/>
            <w:tcBorders>
              <w:top w:val="nil"/>
              <w:left w:val="nil"/>
              <w:bottom w:val="nil"/>
            </w:tcBorders>
            <w:vAlign w:val="center"/>
          </w:tcPr>
          <w:p w14:paraId="3B0966D0" w14:textId="77777777" w:rsidR="008B1710" w:rsidRPr="00832170" w:rsidRDefault="008B1710" w:rsidP="0075056D">
            <w:pPr>
              <w:jc w:val="center"/>
              <w:rPr>
                <w:rFonts w:cs="B Nazanin"/>
                <w:b/>
                <w:bCs/>
              </w:rPr>
            </w:pPr>
            <w:r w:rsidRPr="00832170">
              <w:rPr>
                <w:rFonts w:cs="B Nazanin" w:hint="cs"/>
                <w:b/>
                <w:bCs/>
                <w:sz w:val="20"/>
                <w:rtl/>
              </w:rPr>
              <w:t>عنوان پروژه :</w:t>
            </w:r>
          </w:p>
        </w:tc>
        <w:tc>
          <w:tcPr>
            <w:tcW w:w="4331" w:type="pct"/>
            <w:vAlign w:val="center"/>
          </w:tcPr>
          <w:p w14:paraId="72BA1C64" w14:textId="244B503B" w:rsidR="00973585" w:rsidRPr="00832170" w:rsidRDefault="008653C6" w:rsidP="00F026D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 سازی انتقال آلاینده های صنعتی به منابع آبی (زیرزمینی و سطحی) با اولویت مناطق دارای صنایع روی</w:t>
            </w:r>
          </w:p>
        </w:tc>
      </w:tr>
    </w:tbl>
    <w:p w14:paraId="781B76C5" w14:textId="6F3F20B6" w:rsidR="008B1710" w:rsidRPr="00832170" w:rsidRDefault="008B7649" w:rsidP="008B1710">
      <w:pPr>
        <w:rPr>
          <w:rFonts w:cs="B Nazanin"/>
          <w:b/>
          <w:bCs/>
          <w:sz w:val="20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D942E43" wp14:editId="0E73EFAB">
                <wp:simplePos x="0" y="0"/>
                <wp:positionH relativeFrom="column">
                  <wp:posOffset>122555</wp:posOffset>
                </wp:positionH>
                <wp:positionV relativeFrom="paragraph">
                  <wp:posOffset>353060</wp:posOffset>
                </wp:positionV>
                <wp:extent cx="876300" cy="447675"/>
                <wp:effectExtent l="9525" t="9525" r="9525" b="9525"/>
                <wp:wrapTight wrapText="bothSides">
                  <wp:wrapPolygon edited="0">
                    <wp:start x="-235" y="-460"/>
                    <wp:lineTo x="-235" y="21140"/>
                    <wp:lineTo x="21835" y="21140"/>
                    <wp:lineTo x="21835" y="-460"/>
                    <wp:lineTo x="-235" y="-460"/>
                  </wp:wrapPolygon>
                </wp:wrapTight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FBEA3" w14:textId="5EC8E969" w:rsidR="008B1710" w:rsidRPr="00204F1E" w:rsidRDefault="00204F1E" w:rsidP="000843D4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204F1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12 ماه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942E43" id="Rectangle 22" o:spid="_x0000_s1026" style="position:absolute;left:0;text-align:left;margin-left:9.65pt;margin-top:27.8pt;width:69pt;height:35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CQJgIAAEcEAAAOAAAAZHJzL2Uyb0RvYy54bWysU9uO0zAQfUfiHyy/06Shl92o6WrVpQhp&#10;gRULH+A4TmLh2GbsNilfv2MnW7rAEyIPliczPj5zznhzM3SKHAU4aXRB57OUEqG5qaRuCvrt6/7N&#10;FSXOM10xZbQo6Ek4erN9/WrT21xkpjWqEkAQRLu8twVtvbd5kjjeio65mbFCY7I20DGPITRJBaxH&#10;9E4lWZqukt5AZcFw4Rz+vRuTdBvx61pw/7munfBEFRS5+bhCXMuwJtsNyxtgtpV8osH+gUXHpMZL&#10;z1B3zDNyAPkHVCc5GGdqP+OmS0xdSy5iD9jNPP2tm8eWWRF7QXGcPcvk/h8s/3R8ACIr9I4SzTq0&#10;6AuKxnSjBMmyoE9vXY5lj/YBQofO3hv+3RFtdi2WiVsA07eCVchqHuqTFwdC4PAoKfuPpkJ4dvAm&#10;SjXU0AVAFIEM0ZHT2RExeMLx59V69TZF3zimFov1ar2MN7D8+bAF598L05GwKSgg9wjOjvfOBzIs&#10;fy6J5I2S1V4qFQNoyp0CcmQ4HPv4Tejuskxp0hf0epktI/KLnLuESOP3N4hOepxyJTvs6FzE8qDa&#10;O13FGfRMqnGPlJWeZAzKjQ74oRwmM0pTnVBQMOM04+vDTWvgJyU9TnJB3Y8DA0GJ+qDRlOv5YhFG&#10;PwaL5TrDAC4z5WWGaY5QBfWUjNudH5/LwYJsWrxpHmXQ5haNrGUUOZg8spp447RG7aeXFZ7DZRyr&#10;fr3/7RMAAAD//wMAUEsDBBQABgAIAAAAIQCjxLH03gAAAAkBAAAPAAAAZHJzL2Rvd25yZXYueG1s&#10;TI9BT4NAEIXvTfwPmzHx1i6lAS2yNEZTE48tvXgb2BFQdpewS4v+eqcnvc2b9/Lmm3w3m16cafSd&#10;swrWqwgE2drpzjYKTuV++QDCB7Qae2dJwTd52BU3ixwz7S72QOdjaASXWJ+hgjaEIZPS1y0Z9Cs3&#10;kGXvw40GA8uxkXrEC5ebXsZRlEqDneULLQ703FL9dZyMgqqLT/hzKF8js91vwttcfk7vL0rd3c5P&#10;jyACzeEvDFd8RoeCmSo3We1Fz3q74aSCJElBXP3knhcVD3G6Blnk8v8HxS8AAAD//wMAUEsBAi0A&#10;FAAGAAgAAAAhALaDOJL+AAAA4QEAABMAAAAAAAAAAAAAAAAAAAAAAFtDb250ZW50X1R5cGVzXS54&#10;bWxQSwECLQAUAAYACAAAACEAOP0h/9YAAACUAQAACwAAAAAAAAAAAAAAAAAvAQAAX3JlbHMvLnJl&#10;bHNQSwECLQAUAAYACAAAACEAbkZAkCYCAABHBAAADgAAAAAAAAAAAAAAAAAuAgAAZHJzL2Uyb0Rv&#10;Yy54bWxQSwECLQAUAAYACAAAACEAo8Sx9N4AAAAJAQAADwAAAAAAAAAAAAAAAACABAAAZHJzL2Rv&#10;d25yZXYueG1sUEsFBgAAAAAEAAQA8wAAAIsFAAAAAA==&#10;">
                <v:textbox>
                  <w:txbxContent>
                    <w:p w14:paraId="3DEFBEA3" w14:textId="5EC8E969" w:rsidR="008B1710" w:rsidRPr="00204F1E" w:rsidRDefault="00204F1E" w:rsidP="000843D4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204F1E">
                        <w:rPr>
                          <w:rFonts w:cs="B Nazanin" w:hint="cs"/>
                          <w:b/>
                          <w:bCs/>
                          <w:rtl/>
                        </w:rPr>
                        <w:t>12 ماه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F7589">
        <w:rPr>
          <w:rFonts w:cs="B Nazanin" w:hint="cs"/>
          <w:b/>
          <w:bCs/>
          <w:noProof/>
          <w:sz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72DC5D" wp14:editId="7ACC4D89">
                <wp:simplePos x="0" y="0"/>
                <wp:positionH relativeFrom="column">
                  <wp:posOffset>3941445</wp:posOffset>
                </wp:positionH>
                <wp:positionV relativeFrom="paragraph">
                  <wp:posOffset>313690</wp:posOffset>
                </wp:positionV>
                <wp:extent cx="1400175" cy="495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35EB68" id="Rectangle 2" o:spid="_x0000_s1026" style="position:absolute;margin-left:310.35pt;margin-top:24.7pt;width:110.25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XAnAIAAI0FAAAOAAAAZHJzL2Uyb0RvYy54bWysVE1v2zAMvQ/YfxB0X/2xZF2DOkXQosOA&#10;og3aDj2rshQbkEVNUuJkv36UZDtBV+wwzAdZFMlH8Ynk5dW+U2QnrGtBV7Q4yykRmkPd6k1Ffzzf&#10;fvpKifNM10yBFhU9CEevlh8/XPZmIUpoQNXCEgTRbtGbijbem0WWOd6IjrkzMEKjUoLtmEfRbrLa&#10;sh7RO5WVef4l68HWxgIXzuHpTVLSZcSXUnD/IKUTnqiK4t18XG1cX8OaLS/ZYmOZaVo+XIP9wy06&#10;1moMOkHdMM/I1rZ/QHUtt+BA+jMOXQZStlzEHDCbIn+TzVPDjIi5IDnOTDS5/wfL73drS9q6oiUl&#10;mnX4RI9IGtMbJUgZ6OmNW6DVk1nbQXK4Dbnupe3CH7Mg+0jpYaJU7D3heFjM8rw4n1PCUTe7mH/O&#10;I+fZ0dtY578J6EjYVNRi9Mgk2905jxHRdDQJwTTctkrFZ1Oa9BW9mJfz6OBAtXVQBrNYQOJaWbJj&#10;+PR+X4RcEOvECiWl8TBkmHKKO39QIkAo/SgkUoNZlClAKMojJuNcaF8kVcNqkULNc/zGYKNHDB0B&#10;A7LES07YA8BomUBG7HTnwT64iljTk3P+t4sl58kjRgbtJ+eu1WDfA1CY1RA52Y8kJWoCS69QH7Bw&#10;LKSOcobftvh+d8z5NbPYQthsOBb8Ay5SAb4TDDtKGrC/3jsP9ljZqKWkx5asqPu5ZVZQor5rrPmL&#10;YjYLPRyF2fy8RMGeal5PNXrbXQM+fYEDyPC4DfZejVtpoXvB6bEKUVHFNMfYFeXejsK1T6MC5w8X&#10;q1U0w741zN/pJ8MDeGA11Ofz/oVZMxSxx/K/h7F92eJNLSfb4KlhtfUg21joR14HvrHnY+EM8ykM&#10;lVM5Wh2n6PI3AAAA//8DAFBLAwQUAAYACAAAACEAqbg/3d0AAAAKAQAADwAAAGRycy9kb3ducmV2&#10;LnhtbEyPQU7DMBBF90jcwRokNog6NVEbQpwKIbEMEoUDuPEQR7XHbuy04faYFSxH/+n/N81ucZad&#10;cYqjJwnrVQEMqfd6pEHC58frfQUsJkVaWU8o4Rsj7Nrrq0bV2l/oHc/7NLBcQrFWEkxKoeY89gad&#10;iisfkHL25SenUj6ngetJXXK5s1wUxYY7NVJeMCrgi8H+uJ+dhGWuTqduPjqDD529Eym8dSFIeXuz&#10;PD8BS7ikPxh+9bM6tNnp4GfSkVkJG1FsMyqhfCyBZaAq1wLYIZNiWwJvG/7/hfYHAAD//wMAUEsB&#10;Ai0AFAAGAAgAAAAhALaDOJL+AAAA4QEAABMAAAAAAAAAAAAAAAAAAAAAAFtDb250ZW50X1R5cGVz&#10;XS54bWxQSwECLQAUAAYACAAAACEAOP0h/9YAAACUAQAACwAAAAAAAAAAAAAAAAAvAQAAX3JlbHMv&#10;LnJlbHNQSwECLQAUAAYACAAAACEA7o9VwJwCAACNBQAADgAAAAAAAAAAAAAAAAAuAgAAZHJzL2Uy&#10;b0RvYy54bWxQSwECLQAUAAYACAAAACEAqbg/3d0AAAAKAQAADwAAAAAAAAAAAAAAAAD2BAAAZHJz&#10;L2Rvd25yZXYueG1sUEsFBgAAAAAEAAQA8wAAAAAGAAAAAA==&#10;" filled="f" strokecolor="black [3213]"/>
            </w:pict>
          </mc:Fallback>
        </mc:AlternateContent>
      </w:r>
    </w:p>
    <w:p w14:paraId="50A86CAF" w14:textId="5C50130A" w:rsidR="008B1710" w:rsidRPr="00832170" w:rsidRDefault="008B1710" w:rsidP="008B1710">
      <w:pPr>
        <w:rPr>
          <w:rFonts w:cs="B Nazanin"/>
          <w:b/>
          <w:bCs/>
          <w:rtl/>
        </w:rPr>
      </w:pPr>
      <w:r w:rsidRPr="00832170">
        <w:rPr>
          <w:rFonts w:cs="B Nazanin" w:hint="cs"/>
          <w:b/>
          <w:bCs/>
          <w:sz w:val="20"/>
          <w:rtl/>
        </w:rPr>
        <w:t xml:space="preserve">مبلغ </w:t>
      </w:r>
      <w:r w:rsidR="009F7589" w:rsidRPr="00832170">
        <w:rPr>
          <w:rFonts w:cs="B Nazanin" w:hint="cs"/>
          <w:b/>
          <w:bCs/>
          <w:sz w:val="20"/>
          <w:rtl/>
        </w:rPr>
        <w:t>تخميني</w:t>
      </w:r>
      <w:r w:rsidR="009F7589" w:rsidRPr="00832170">
        <w:rPr>
          <w:rFonts w:cs="B Nazanin" w:hint="cs"/>
          <w:b/>
          <w:bCs/>
          <w:sz w:val="16"/>
          <w:szCs w:val="16"/>
          <w:rtl/>
        </w:rPr>
        <w:t>(ميليون‌ريال):</w:t>
      </w:r>
      <w:r w:rsidR="009F7589">
        <w:rPr>
          <w:rFonts w:cs="B Nazanin" w:hint="cs"/>
          <w:b/>
          <w:bCs/>
          <w:sz w:val="16"/>
          <w:szCs w:val="16"/>
          <w:rtl/>
        </w:rPr>
        <w:t xml:space="preserve">                          </w:t>
      </w:r>
      <w:r w:rsidR="00204F1E" w:rsidRPr="00204F1E">
        <w:rPr>
          <w:rFonts w:cs="B Nazanin" w:hint="cs"/>
          <w:b/>
          <w:bCs/>
          <w:rtl/>
        </w:rPr>
        <w:t>1،000،000،000</w:t>
      </w:r>
      <w:r w:rsidR="009F7589" w:rsidRPr="00204F1E">
        <w:rPr>
          <w:rFonts w:cs="B Nazanin" w:hint="cs"/>
          <w:b/>
          <w:bCs/>
          <w:rtl/>
        </w:rPr>
        <w:t xml:space="preserve">  </w:t>
      </w:r>
      <w:r w:rsidR="009F7589">
        <w:rPr>
          <w:rFonts w:cs="B Nazanin" w:hint="cs"/>
          <w:b/>
          <w:bCs/>
          <w:sz w:val="16"/>
          <w:szCs w:val="16"/>
          <w:rtl/>
        </w:rPr>
        <w:t xml:space="preserve">                 </w:t>
      </w:r>
      <w:r w:rsidR="004E76C1">
        <w:rPr>
          <w:rFonts w:cs="B Nazanin" w:hint="cs"/>
          <w:b/>
          <w:bCs/>
          <w:sz w:val="16"/>
          <w:szCs w:val="16"/>
          <w:rtl/>
        </w:rPr>
        <w:t xml:space="preserve">                             </w:t>
      </w:r>
      <w:r w:rsidR="008B7649">
        <w:rPr>
          <w:rFonts w:cs="B Nazanin"/>
          <w:b/>
          <w:bCs/>
          <w:sz w:val="16"/>
          <w:szCs w:val="16"/>
        </w:rPr>
        <w:t xml:space="preserve">                                 </w:t>
      </w:r>
      <w:r w:rsidR="004E76C1">
        <w:rPr>
          <w:rFonts w:cs="B Nazanin" w:hint="cs"/>
          <w:b/>
          <w:bCs/>
          <w:sz w:val="16"/>
          <w:szCs w:val="16"/>
          <w:rtl/>
        </w:rPr>
        <w:t xml:space="preserve">            </w:t>
      </w:r>
      <w:r w:rsidRPr="00832170">
        <w:rPr>
          <w:rFonts w:cs="B Nazanin" w:hint="cs"/>
          <w:b/>
          <w:bCs/>
          <w:rtl/>
        </w:rPr>
        <w:t xml:space="preserve">مدت زمان تقريبي انجام پروژه </w:t>
      </w:r>
      <w:r w:rsidR="004E76C1" w:rsidRPr="004E76C1">
        <w:rPr>
          <w:rFonts w:cs="B Nazanin" w:hint="cs"/>
          <w:b/>
          <w:bCs/>
          <w:rtl/>
        </w:rPr>
        <w:t>(</w:t>
      </w:r>
      <w:r w:rsidRPr="004E76C1">
        <w:rPr>
          <w:rFonts w:cs="B Nazanin" w:hint="cs"/>
          <w:b/>
          <w:bCs/>
          <w:rtl/>
        </w:rPr>
        <w:t>ماه):</w:t>
      </w:r>
    </w:p>
    <w:p w14:paraId="685E5EFF" w14:textId="1C912823" w:rsidR="008B1710" w:rsidRPr="00832170" w:rsidRDefault="008B1710" w:rsidP="008B1710">
      <w:pPr>
        <w:jc w:val="right"/>
        <w:rPr>
          <w:rFonts w:cs="B Nazanin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8609"/>
      </w:tblGrid>
      <w:tr w:rsidR="008B1710" w:rsidRPr="00832170" w14:paraId="286EC2D9" w14:textId="77777777" w:rsidTr="00E67243">
        <w:trPr>
          <w:trHeight w:val="1290"/>
        </w:trPr>
        <w:tc>
          <w:tcPr>
            <w:tcW w:w="826" w:type="pct"/>
            <w:tcBorders>
              <w:top w:val="nil"/>
              <w:left w:val="nil"/>
              <w:bottom w:val="nil"/>
            </w:tcBorders>
            <w:vAlign w:val="center"/>
          </w:tcPr>
          <w:p w14:paraId="076F4C49" w14:textId="77777777" w:rsidR="008B1710" w:rsidRPr="00832170" w:rsidRDefault="008B1710" w:rsidP="007A2802">
            <w:pPr>
              <w:jc w:val="center"/>
              <w:rPr>
                <w:rFonts w:cs="B Nazanin"/>
                <w:b/>
                <w:bCs/>
              </w:rPr>
            </w:pPr>
            <w:r w:rsidRPr="00832170">
              <w:rPr>
                <w:rFonts w:cs="B Nazanin" w:hint="cs"/>
                <w:b/>
                <w:bCs/>
                <w:sz w:val="20"/>
                <w:rtl/>
              </w:rPr>
              <w:t>مصرف</w:t>
            </w:r>
            <w:r w:rsidR="007A2802" w:rsidRPr="00832170">
              <w:rPr>
                <w:rFonts w:cs="B Nazanin" w:hint="cs"/>
                <w:b/>
                <w:bCs/>
                <w:sz w:val="20"/>
                <w:rtl/>
              </w:rPr>
              <w:t>‌</w:t>
            </w:r>
            <w:r w:rsidRPr="00832170">
              <w:rPr>
                <w:rFonts w:cs="B Nazanin" w:hint="cs"/>
                <w:b/>
                <w:bCs/>
                <w:sz w:val="20"/>
                <w:rtl/>
              </w:rPr>
              <w:t>كنندگان</w:t>
            </w:r>
            <w:r w:rsidR="00857CE8">
              <w:rPr>
                <w:rFonts w:cs="B Nazanin"/>
                <w:b/>
                <w:bCs/>
                <w:sz w:val="20"/>
              </w:rPr>
              <w:t xml:space="preserve"> </w:t>
            </w:r>
            <w:r w:rsidRPr="00832170">
              <w:rPr>
                <w:rFonts w:cs="B Nazanin" w:hint="cs"/>
                <w:b/>
                <w:bCs/>
                <w:sz w:val="20"/>
                <w:rtl/>
              </w:rPr>
              <w:t>نتايج</w:t>
            </w:r>
            <w:r w:rsidR="00857CE8">
              <w:rPr>
                <w:rFonts w:cs="B Nazanin"/>
                <w:b/>
                <w:bCs/>
                <w:sz w:val="20"/>
              </w:rPr>
              <w:t xml:space="preserve"> </w:t>
            </w:r>
            <w:r w:rsidRPr="00832170">
              <w:rPr>
                <w:rFonts w:cs="B Nazanin" w:hint="cs"/>
                <w:b/>
                <w:bCs/>
                <w:sz w:val="20"/>
                <w:rtl/>
              </w:rPr>
              <w:t>اين</w:t>
            </w:r>
            <w:r w:rsidR="00857CE8">
              <w:rPr>
                <w:rFonts w:cs="B Nazanin"/>
                <w:b/>
                <w:bCs/>
                <w:sz w:val="20"/>
              </w:rPr>
              <w:t xml:space="preserve"> </w:t>
            </w:r>
            <w:r w:rsidRPr="00832170">
              <w:rPr>
                <w:rFonts w:cs="B Nazanin" w:hint="cs"/>
                <w:b/>
                <w:bCs/>
                <w:sz w:val="20"/>
                <w:rtl/>
              </w:rPr>
              <w:t>تحقيق:</w:t>
            </w:r>
          </w:p>
        </w:tc>
        <w:tc>
          <w:tcPr>
            <w:tcW w:w="4174" w:type="pct"/>
            <w:vAlign w:val="center"/>
          </w:tcPr>
          <w:p w14:paraId="54055DCC" w14:textId="77777777" w:rsidR="004241E3" w:rsidRPr="00E5695E" w:rsidRDefault="00971966" w:rsidP="00E5695E">
            <w:pPr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E5695E">
              <w:rPr>
                <w:rFonts w:cs="B Nazanin" w:hint="cs"/>
                <w:b/>
                <w:bCs/>
                <w:rtl/>
              </w:rPr>
              <w:t>شرکت آب منطقه ای</w:t>
            </w:r>
          </w:p>
          <w:p w14:paraId="77F465B2" w14:textId="77777777" w:rsidR="00971966" w:rsidRPr="00E5695E" w:rsidRDefault="00971966" w:rsidP="00E5695E">
            <w:pPr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E5695E">
              <w:rPr>
                <w:rFonts w:cs="B Nazanin" w:hint="cs"/>
                <w:b/>
                <w:bCs/>
                <w:rtl/>
              </w:rPr>
              <w:t>شرکت آب و فاضلاب</w:t>
            </w:r>
          </w:p>
          <w:p w14:paraId="1C6F7DAC" w14:textId="77777777" w:rsidR="00971966" w:rsidRPr="00E5695E" w:rsidRDefault="00971966" w:rsidP="00E5695E">
            <w:pPr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E5695E">
              <w:rPr>
                <w:rFonts w:cs="B Nazanin" w:hint="cs"/>
                <w:b/>
                <w:bCs/>
                <w:rtl/>
              </w:rPr>
              <w:t>اداره کل حفاظت از محیط زیست</w:t>
            </w:r>
          </w:p>
          <w:p w14:paraId="53CE325C" w14:textId="3AB45369" w:rsidR="00AA47E1" w:rsidRPr="00832170" w:rsidRDefault="00AA47E1" w:rsidP="00E5695E">
            <w:pPr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E5695E">
              <w:rPr>
                <w:rFonts w:cs="B Nazanin" w:hint="cs"/>
                <w:b/>
                <w:bCs/>
                <w:rtl/>
              </w:rPr>
              <w:t>اداره کل صنعت، معدن و تجارت استان</w:t>
            </w:r>
          </w:p>
        </w:tc>
      </w:tr>
    </w:tbl>
    <w:p w14:paraId="3C35C6FD" w14:textId="77777777" w:rsidR="000B4A71" w:rsidRPr="00832170" w:rsidRDefault="000B4A71" w:rsidP="000B4A71">
      <w:pPr>
        <w:spacing w:after="0" w:line="240" w:lineRule="auto"/>
        <w:jc w:val="both"/>
        <w:rPr>
          <w:rFonts w:cs="B Nazanin"/>
          <w:b/>
          <w:bCs/>
        </w:rPr>
      </w:pPr>
    </w:p>
    <w:p w14:paraId="761FAEAD" w14:textId="77777777" w:rsidR="008B1710" w:rsidRPr="00832170" w:rsidRDefault="008B1710" w:rsidP="008B1710">
      <w:pPr>
        <w:numPr>
          <w:ilvl w:val="0"/>
          <w:numId w:val="7"/>
        </w:numPr>
        <w:spacing w:after="0" w:line="240" w:lineRule="auto"/>
        <w:jc w:val="both"/>
        <w:rPr>
          <w:rFonts w:cs="B Nazanin"/>
          <w:b/>
          <w:bCs/>
          <w:rtl/>
        </w:rPr>
      </w:pPr>
      <w:r w:rsidRPr="00832170">
        <w:rPr>
          <w:rFonts w:cs="B Nazanin" w:hint="cs"/>
          <w:b/>
          <w:bCs/>
          <w:rtl/>
        </w:rPr>
        <w:t>تعريف</w:t>
      </w:r>
      <w:r w:rsidR="003F0717">
        <w:rPr>
          <w:rFonts w:cs="B Nazanin" w:hint="cs"/>
          <w:b/>
          <w:bCs/>
          <w:rtl/>
        </w:rPr>
        <w:t xml:space="preserve"> </w:t>
      </w:r>
      <w:r w:rsidRPr="00832170">
        <w:rPr>
          <w:rFonts w:cs="B Nazanin" w:hint="cs"/>
          <w:b/>
          <w:bCs/>
          <w:rtl/>
        </w:rPr>
        <w:t xml:space="preserve">دقيق مسئله </w:t>
      </w:r>
      <w:r w:rsidRPr="00832170">
        <w:rPr>
          <w:rFonts w:cs="B Nazanin" w:hint="cs"/>
          <w:b/>
          <w:bCs/>
          <w:sz w:val="18"/>
          <w:szCs w:val="18"/>
          <w:rtl/>
        </w:rPr>
        <w:t>(همراه با معرفي</w:t>
      </w:r>
      <w:r w:rsidR="003F0717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32170">
        <w:rPr>
          <w:rFonts w:cs="B Nazanin" w:hint="cs"/>
          <w:b/>
          <w:bCs/>
          <w:sz w:val="18"/>
          <w:szCs w:val="18"/>
          <w:rtl/>
        </w:rPr>
        <w:t>مصاديق</w:t>
      </w:r>
      <w:r w:rsidR="003F0717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32170">
        <w:rPr>
          <w:rFonts w:cs="B Nazanin" w:hint="cs"/>
          <w:b/>
          <w:bCs/>
          <w:sz w:val="18"/>
          <w:szCs w:val="18"/>
          <w:rtl/>
        </w:rPr>
        <w:t>يا</w:t>
      </w:r>
      <w:r w:rsidR="003F0717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32170">
        <w:rPr>
          <w:rFonts w:cs="B Nazanin" w:hint="cs"/>
          <w:b/>
          <w:bCs/>
          <w:sz w:val="18"/>
          <w:szCs w:val="18"/>
          <w:rtl/>
        </w:rPr>
        <w:t>نمونه‌هاي</w:t>
      </w:r>
      <w:r w:rsidR="003F0717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32170">
        <w:rPr>
          <w:rFonts w:cs="B Nazanin" w:hint="cs"/>
          <w:b/>
          <w:bCs/>
          <w:sz w:val="18"/>
          <w:szCs w:val="18"/>
          <w:rtl/>
        </w:rPr>
        <w:t>عيني موضوع در استان)</w:t>
      </w:r>
      <w:r w:rsidRPr="00832170">
        <w:rPr>
          <w:rFonts w:cs="B Nazanin" w:hint="cs"/>
          <w:b/>
          <w:bCs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8B1710" w:rsidRPr="00832170" w14:paraId="15EA607E" w14:textId="77777777" w:rsidTr="00832170">
        <w:trPr>
          <w:trHeight w:val="493"/>
        </w:trPr>
        <w:tc>
          <w:tcPr>
            <w:tcW w:w="5000" w:type="pct"/>
          </w:tcPr>
          <w:p w14:paraId="3547934A" w14:textId="2AF05342" w:rsidR="008B7649" w:rsidRPr="00CD2BF0" w:rsidRDefault="008653C6" w:rsidP="00F8395C">
            <w:pPr>
              <w:spacing w:after="0" w:line="240" w:lineRule="auto"/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آب زیرزمینی مهمترین منبع تامین کننده آب برای کشاورزی، صنعت و شرب و بهداشت در استان زنجان </w:t>
            </w:r>
            <w:r w:rsidR="00773814">
              <w:rPr>
                <w:rFonts w:cs="B Nazanin" w:hint="cs"/>
                <w:b/>
                <w:bCs/>
                <w:rtl/>
              </w:rPr>
              <w:t>می باشد. نیاز روز افزون استان به منابع آب سالم از یک سو و محدودیت این منابع از سوی دیگر، ضرورت داشتن اطلاعات کافی در مورد وضعیت منابع آلاینده و راهکارهای جلوگیری و کنترل گسترش آلودگی را به خوبی آشکار می سازد. امروزه فعالیت های صنعتی بیش از پیش در حال توسعه بوده و تولید و دفع فاضلاب صنعتی به صورت غیر</w:t>
            </w:r>
            <w:r w:rsidR="000220FF">
              <w:rPr>
                <w:rFonts w:cs="B Nazanin" w:hint="cs"/>
                <w:b/>
                <w:bCs/>
                <w:rtl/>
              </w:rPr>
              <w:t xml:space="preserve"> </w:t>
            </w:r>
            <w:r w:rsidR="00773814">
              <w:rPr>
                <w:rFonts w:cs="B Nazanin" w:hint="cs"/>
                <w:b/>
                <w:bCs/>
                <w:rtl/>
              </w:rPr>
              <w:t>اصولی و بدون رعایت استانداردها</w:t>
            </w:r>
            <w:r w:rsidR="000220FF">
              <w:rPr>
                <w:rFonts w:cs="B Nazanin" w:hint="cs"/>
                <w:b/>
                <w:bCs/>
                <w:rtl/>
              </w:rPr>
              <w:t xml:space="preserve">ی موجود، اثرات سوء جبران ناپذیری بر منابع آب و خاک و نیز سلامت </w:t>
            </w:r>
            <w:r w:rsidR="00EB2677">
              <w:rPr>
                <w:rFonts w:cs="B Nazanin" w:hint="cs"/>
                <w:b/>
                <w:bCs/>
                <w:rtl/>
              </w:rPr>
              <w:t xml:space="preserve">افراد </w:t>
            </w:r>
            <w:r w:rsidR="000220FF">
              <w:rPr>
                <w:rFonts w:cs="B Nazanin" w:hint="cs"/>
                <w:b/>
                <w:bCs/>
                <w:rtl/>
              </w:rPr>
              <w:t>جامعه خواهد داشت. کارخانه سرب و روی واقع در قسمت شرقی شهر</w:t>
            </w:r>
            <w:r w:rsidR="00F8395C">
              <w:rPr>
                <w:rFonts w:cs="B Nazanin" w:hint="cs"/>
                <w:b/>
                <w:bCs/>
                <w:rtl/>
              </w:rPr>
              <w:t xml:space="preserve"> </w:t>
            </w:r>
            <w:r w:rsidR="00EB2677">
              <w:rPr>
                <w:rFonts w:cs="B Nazanin" w:hint="cs"/>
                <w:b/>
                <w:bCs/>
                <w:rtl/>
              </w:rPr>
              <w:t xml:space="preserve">زنجان </w:t>
            </w:r>
            <w:r w:rsidR="00F8395C">
              <w:rPr>
                <w:rFonts w:cs="B Nazanin" w:hint="cs"/>
                <w:b/>
                <w:bCs/>
                <w:rtl/>
              </w:rPr>
              <w:t xml:space="preserve">در حال حاضر </w:t>
            </w:r>
            <w:r w:rsidR="00B92CE1">
              <w:rPr>
                <w:rFonts w:cs="B Nazanin" w:hint="cs"/>
                <w:b/>
                <w:bCs/>
                <w:rtl/>
              </w:rPr>
              <w:t xml:space="preserve">با ظرفیت اسمی 40000 تن در سال مورد بهره برداری قرار دارد. با عنایت به اثرات زیست محیطی فلزات سرب، کادمیوم و روی و قرار گرفتن کارخانه در فاصله </w:t>
            </w:r>
            <w:r w:rsidR="00EB2677">
              <w:rPr>
                <w:rFonts w:cs="B Nazanin" w:hint="cs"/>
                <w:b/>
                <w:bCs/>
                <w:rtl/>
              </w:rPr>
              <w:t>نه چندان دور از</w:t>
            </w:r>
            <w:r w:rsidR="00B92CE1">
              <w:rPr>
                <w:rFonts w:cs="B Nazanin" w:hint="cs"/>
                <w:b/>
                <w:bCs/>
                <w:rtl/>
              </w:rPr>
              <w:t xml:space="preserve"> محدوده شهری</w:t>
            </w:r>
            <w:r w:rsidR="00CD2BF0">
              <w:rPr>
                <w:rFonts w:cs="B Nazanin" w:hint="cs"/>
                <w:b/>
                <w:bCs/>
                <w:rtl/>
              </w:rPr>
              <w:t>،</w:t>
            </w:r>
            <w:r w:rsidR="008A4889">
              <w:rPr>
                <w:rFonts w:cs="B Nazanin" w:hint="cs"/>
                <w:b/>
                <w:bCs/>
                <w:rtl/>
              </w:rPr>
              <w:t xml:space="preserve">  پایش وضعیت فعلی </w:t>
            </w:r>
            <w:r w:rsidR="00CD2BF0">
              <w:rPr>
                <w:rFonts w:cs="B Nazanin" w:hint="cs"/>
                <w:b/>
                <w:bCs/>
                <w:rtl/>
              </w:rPr>
              <w:t xml:space="preserve">آلاینده ها در آب و خاک منطقه، پهنه بندی آلودگی موجود و پیش بینی گسترش آلاینده ها در آینده ضروری </w:t>
            </w:r>
            <w:r w:rsidR="00971966">
              <w:rPr>
                <w:rFonts w:cs="B Nazanin" w:hint="cs"/>
                <w:b/>
                <w:bCs/>
                <w:rtl/>
              </w:rPr>
              <w:t>می باشد</w:t>
            </w:r>
            <w:r w:rsidR="00CD2BF0">
              <w:rPr>
                <w:rFonts w:cs="B Nazanin" w:hint="cs"/>
                <w:b/>
                <w:bCs/>
                <w:rtl/>
              </w:rPr>
              <w:t xml:space="preserve">. </w:t>
            </w:r>
          </w:p>
        </w:tc>
      </w:tr>
    </w:tbl>
    <w:p w14:paraId="5B8476BF" w14:textId="77777777" w:rsidR="000B4A71" w:rsidRPr="00832170" w:rsidRDefault="000B4A71" w:rsidP="000B4A71">
      <w:pPr>
        <w:spacing w:after="0" w:line="240" w:lineRule="auto"/>
        <w:ind w:left="340"/>
        <w:jc w:val="both"/>
        <w:rPr>
          <w:rFonts w:cs="B Nazanin"/>
          <w:b/>
          <w:bCs/>
        </w:rPr>
      </w:pPr>
    </w:p>
    <w:p w14:paraId="03CC6757" w14:textId="77777777" w:rsidR="008B1710" w:rsidRPr="00832170" w:rsidRDefault="008B1710" w:rsidP="008B1710">
      <w:pPr>
        <w:numPr>
          <w:ilvl w:val="0"/>
          <w:numId w:val="7"/>
        </w:numPr>
        <w:spacing w:after="0" w:line="240" w:lineRule="auto"/>
        <w:jc w:val="both"/>
        <w:rPr>
          <w:rFonts w:cs="B Nazanin"/>
          <w:b/>
          <w:bCs/>
          <w:rtl/>
        </w:rPr>
      </w:pPr>
      <w:r w:rsidRPr="00832170">
        <w:rPr>
          <w:rFonts w:cs="B Nazanin" w:hint="cs"/>
          <w:b/>
          <w:bCs/>
          <w:rtl/>
        </w:rPr>
        <w:t>تبيين ضرورت و نياز</w:t>
      </w:r>
      <w:r w:rsidR="001226AC">
        <w:rPr>
          <w:rFonts w:cs="B Nazanin" w:hint="cs"/>
          <w:b/>
          <w:bCs/>
          <w:rtl/>
        </w:rPr>
        <w:t xml:space="preserve"> </w:t>
      </w:r>
      <w:r w:rsidRPr="00832170">
        <w:rPr>
          <w:rFonts w:cs="B Nazanin" w:hint="cs"/>
          <w:b/>
          <w:bCs/>
          <w:rtl/>
        </w:rPr>
        <w:t>اساسي</w:t>
      </w:r>
      <w:r w:rsidR="003F0717">
        <w:rPr>
          <w:rFonts w:cs="B Nazanin" w:hint="cs"/>
          <w:b/>
          <w:bCs/>
          <w:rtl/>
        </w:rPr>
        <w:t xml:space="preserve"> </w:t>
      </w:r>
      <w:r w:rsidRPr="00832170">
        <w:rPr>
          <w:rFonts w:cs="B Nazanin" w:hint="cs"/>
          <w:b/>
          <w:bCs/>
          <w:rtl/>
        </w:rPr>
        <w:t>براي انجام اين</w:t>
      </w:r>
      <w:r w:rsidR="003F0717">
        <w:rPr>
          <w:rFonts w:cs="B Nazanin" w:hint="cs"/>
          <w:b/>
          <w:bCs/>
          <w:rtl/>
        </w:rPr>
        <w:t xml:space="preserve"> </w:t>
      </w:r>
      <w:r w:rsidRPr="00832170">
        <w:rPr>
          <w:rFonts w:cs="B Nazanin" w:hint="cs"/>
          <w:b/>
          <w:bCs/>
          <w:rtl/>
        </w:rPr>
        <w:t>تحقيق</w:t>
      </w:r>
      <w:r w:rsidRPr="00832170">
        <w:rPr>
          <w:rFonts w:cs="B Nazanin" w:hint="cs"/>
          <w:b/>
          <w:bCs/>
          <w:sz w:val="20"/>
          <w:szCs w:val="20"/>
          <w:rtl/>
        </w:rPr>
        <w:t xml:space="preserve">: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8B1710" w:rsidRPr="00832170" w14:paraId="7AF0BA46" w14:textId="77777777" w:rsidTr="00832170">
        <w:trPr>
          <w:trHeight w:val="295"/>
        </w:trPr>
        <w:tc>
          <w:tcPr>
            <w:tcW w:w="5000" w:type="pct"/>
          </w:tcPr>
          <w:p w14:paraId="206CE82E" w14:textId="06040D44" w:rsidR="008B7649" w:rsidRDefault="008B7649" w:rsidP="00971966">
            <w:pPr>
              <w:pStyle w:val="ListParagraph"/>
              <w:ind w:left="0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   </w:t>
            </w:r>
            <w:r w:rsidR="00971966">
              <w:rPr>
                <w:rFonts w:cs="B Nazanin" w:hint="cs"/>
                <w:b/>
                <w:bCs/>
                <w:rtl/>
              </w:rPr>
              <w:t>بر اساس بررسی انجام شده توسط عبدی (1385) تجزیه فاضلاب و پساب صنعتی کارخانه نشان دهنده وجود مقادیر سرب، روی و کادمیوم بیش از حد مجاز استاندارد می باشد.</w:t>
            </w:r>
            <w:r w:rsidR="00204F1E">
              <w:rPr>
                <w:rFonts w:cs="B Nazanin" w:hint="cs"/>
                <w:b/>
                <w:bCs/>
                <w:rtl/>
              </w:rPr>
              <w:t xml:space="preserve"> به جز پژوهش مذکور، تاکنون بررسی دقیقی در خصوص این موضوع صورت نپذیرفته است و اطلاعات دقیقی از وضعیت فعلی در دسترس نیست.</w:t>
            </w:r>
            <w:r w:rsidR="00971966">
              <w:rPr>
                <w:rFonts w:cs="B Nazanin" w:hint="cs"/>
                <w:b/>
                <w:bCs/>
                <w:rtl/>
              </w:rPr>
              <w:t xml:space="preserve">  با عنایت به واقع شدن </w:t>
            </w:r>
            <w:r w:rsidR="00102C05">
              <w:rPr>
                <w:rFonts w:cs="B Nazanin" w:hint="cs"/>
                <w:b/>
                <w:bCs/>
                <w:rtl/>
              </w:rPr>
              <w:t>45 حلقه از</w:t>
            </w:r>
            <w:r w:rsidR="00971966">
              <w:rPr>
                <w:rFonts w:cs="B Nazanin" w:hint="cs"/>
                <w:b/>
                <w:bCs/>
                <w:rtl/>
              </w:rPr>
              <w:t xml:space="preserve"> چاه های تامین کننده آب </w:t>
            </w:r>
            <w:r w:rsidR="00102C05">
              <w:rPr>
                <w:rFonts w:cs="B Nazanin" w:hint="cs"/>
                <w:b/>
                <w:bCs/>
                <w:rtl/>
              </w:rPr>
              <w:t>شرب شهری و روستایی</w:t>
            </w:r>
            <w:r w:rsidR="00971966">
              <w:rPr>
                <w:rFonts w:cs="B Nazanin" w:hint="cs"/>
                <w:b/>
                <w:bCs/>
                <w:rtl/>
              </w:rPr>
              <w:t xml:space="preserve"> در </w:t>
            </w:r>
            <w:r w:rsidR="00102C05">
              <w:rPr>
                <w:rFonts w:cs="B Nazanin" w:hint="cs"/>
                <w:b/>
                <w:bCs/>
                <w:rtl/>
              </w:rPr>
              <w:t>شعاع 10 کیلومتری</w:t>
            </w:r>
            <w:r w:rsidR="00971966">
              <w:rPr>
                <w:rFonts w:cs="B Nazanin" w:hint="cs"/>
                <w:b/>
                <w:bCs/>
                <w:rtl/>
              </w:rPr>
              <w:t xml:space="preserve"> کارخانه، رصد و پایش وضعیت آلایندگی واحد صنعتی مذکور امری ضروری و دارای فوریت از نظر زیست محیطی</w:t>
            </w:r>
            <w:r w:rsidR="00EB2677">
              <w:rPr>
                <w:rFonts w:cs="B Nazanin" w:hint="cs"/>
                <w:b/>
                <w:bCs/>
                <w:rtl/>
              </w:rPr>
              <w:t xml:space="preserve"> و سلامتی</w:t>
            </w:r>
            <w:r w:rsidR="00971966">
              <w:rPr>
                <w:rFonts w:cs="B Nazanin" w:hint="cs"/>
                <w:b/>
                <w:bCs/>
                <w:rtl/>
              </w:rPr>
              <w:t xml:space="preserve"> به نظر می رسد.</w:t>
            </w:r>
            <w:r w:rsidR="00FA3899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42E58A20" w14:textId="2FDF3123" w:rsidR="008B7649" w:rsidRPr="00832170" w:rsidRDefault="008B7649" w:rsidP="00585BBB">
            <w:pPr>
              <w:pStyle w:val="ListParagraph"/>
              <w:ind w:left="0"/>
              <w:rPr>
                <w:rFonts w:cs="B Nazanin"/>
                <w:b/>
                <w:bCs/>
              </w:rPr>
            </w:pPr>
          </w:p>
        </w:tc>
      </w:tr>
    </w:tbl>
    <w:p w14:paraId="002708AB" w14:textId="77777777" w:rsidR="00A446B0" w:rsidRPr="00832170" w:rsidRDefault="00A446B0" w:rsidP="009A32A3">
      <w:pPr>
        <w:spacing w:after="0" w:line="240" w:lineRule="auto"/>
        <w:ind w:left="340"/>
        <w:jc w:val="both"/>
        <w:rPr>
          <w:rFonts w:cs="B Nazanin"/>
          <w:b/>
          <w:bCs/>
        </w:rPr>
      </w:pPr>
    </w:p>
    <w:p w14:paraId="748437B3" w14:textId="77777777" w:rsidR="008B1710" w:rsidRPr="00832170" w:rsidRDefault="008B1710" w:rsidP="008B1710">
      <w:pPr>
        <w:numPr>
          <w:ilvl w:val="0"/>
          <w:numId w:val="7"/>
        </w:numPr>
        <w:spacing w:after="0" w:line="240" w:lineRule="auto"/>
        <w:jc w:val="both"/>
        <w:rPr>
          <w:rFonts w:cs="B Nazanin"/>
          <w:b/>
          <w:bCs/>
          <w:rtl/>
        </w:rPr>
      </w:pPr>
      <w:r w:rsidRPr="00832170">
        <w:rPr>
          <w:rFonts w:cs="B Nazanin" w:hint="cs"/>
          <w:b/>
          <w:bCs/>
          <w:rtl/>
        </w:rPr>
        <w:t>سوالات اساسي</w:t>
      </w:r>
      <w:r w:rsidR="003F0717">
        <w:rPr>
          <w:rFonts w:cs="B Nazanin" w:hint="cs"/>
          <w:b/>
          <w:bCs/>
          <w:rtl/>
        </w:rPr>
        <w:t xml:space="preserve"> </w:t>
      </w:r>
      <w:r w:rsidRPr="00832170">
        <w:rPr>
          <w:rFonts w:cs="B Nazanin" w:hint="cs"/>
          <w:b/>
          <w:bCs/>
          <w:rtl/>
        </w:rPr>
        <w:t xml:space="preserve">تحقيق: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8B1710" w:rsidRPr="00832170" w14:paraId="5810A900" w14:textId="77777777" w:rsidTr="00832170">
        <w:trPr>
          <w:trHeight w:val="465"/>
        </w:trPr>
        <w:tc>
          <w:tcPr>
            <w:tcW w:w="5000" w:type="pct"/>
          </w:tcPr>
          <w:p w14:paraId="553FE731" w14:textId="26A6D137" w:rsidR="008B7649" w:rsidRDefault="00971966" w:rsidP="00971966">
            <w:pPr>
              <w:pStyle w:val="ListParagraph"/>
              <w:numPr>
                <w:ilvl w:val="1"/>
                <w:numId w:val="7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وضعیت فعلی منطقه از نظر میزان عناصر موجود در آب و خاک تا شعاع 10 کیلومتری</w:t>
            </w:r>
          </w:p>
          <w:p w14:paraId="68B4EB7E" w14:textId="3653A677" w:rsidR="00971966" w:rsidRDefault="00971966" w:rsidP="00971966">
            <w:pPr>
              <w:pStyle w:val="ListParagraph"/>
              <w:numPr>
                <w:ilvl w:val="1"/>
                <w:numId w:val="7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بررسی وضعیت آلودگی آب و خاک طی سالیان اخیر (در صورت وجود داده های پایش کیفی آب و خاک)</w:t>
            </w:r>
          </w:p>
          <w:p w14:paraId="4225E1A5" w14:textId="7657B53D" w:rsidR="00971966" w:rsidRDefault="00971966" w:rsidP="00971966">
            <w:pPr>
              <w:pStyle w:val="ListParagraph"/>
              <w:numPr>
                <w:ilvl w:val="1"/>
                <w:numId w:val="7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پیش بینی وضعیت گسترش آلایندگی در منطقه طی ده سال آینده</w:t>
            </w:r>
          </w:p>
          <w:p w14:paraId="65DA785C" w14:textId="48389071" w:rsidR="008B7649" w:rsidRPr="00E5695E" w:rsidRDefault="00971966" w:rsidP="00EB2677">
            <w:pPr>
              <w:pStyle w:val="ListParagraph"/>
              <w:numPr>
                <w:ilvl w:val="1"/>
                <w:numId w:val="7"/>
              </w:numPr>
              <w:rPr>
                <w:rFonts w:cs="B Nazanin"/>
              </w:rPr>
            </w:pPr>
            <w:r w:rsidRPr="00E5695E">
              <w:rPr>
                <w:rFonts w:cs="B Nazanin" w:hint="cs"/>
                <w:rtl/>
              </w:rPr>
              <w:t>ارائه راهکار در خصوص کنترل و کاهش آلودگی موجود و</w:t>
            </w:r>
            <w:r w:rsidR="00204F1E">
              <w:rPr>
                <w:rFonts w:cs="B Nazanin"/>
              </w:rPr>
              <w:t xml:space="preserve"> </w:t>
            </w:r>
            <w:r w:rsidR="00204F1E">
              <w:rPr>
                <w:rFonts w:cs="B Nazanin" w:hint="cs"/>
                <w:rtl/>
              </w:rPr>
              <w:t xml:space="preserve"> نیز</w:t>
            </w:r>
            <w:r w:rsidRPr="00E5695E">
              <w:rPr>
                <w:rFonts w:cs="B Nazanin" w:hint="cs"/>
                <w:rtl/>
              </w:rPr>
              <w:t xml:space="preserve"> کنترل آلاینده ها در آینده</w:t>
            </w:r>
          </w:p>
          <w:p w14:paraId="383DAFA7" w14:textId="77777777" w:rsidR="008B7649" w:rsidRDefault="008B7649" w:rsidP="00D06576">
            <w:pPr>
              <w:pStyle w:val="ListParagraph"/>
              <w:ind w:left="0"/>
              <w:rPr>
                <w:rFonts w:cs="B Nazanin"/>
              </w:rPr>
            </w:pPr>
          </w:p>
          <w:p w14:paraId="77000D71" w14:textId="09485DA8" w:rsidR="00832170" w:rsidRPr="00832170" w:rsidRDefault="00D06576" w:rsidP="00D06576">
            <w:pPr>
              <w:pStyle w:val="ListParagraph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</w:tr>
    </w:tbl>
    <w:p w14:paraId="12305612" w14:textId="77777777" w:rsidR="008B1710" w:rsidRPr="00832170" w:rsidRDefault="008B1710" w:rsidP="008B1710">
      <w:pPr>
        <w:ind w:left="340"/>
        <w:rPr>
          <w:rFonts w:cs="B Nazanin"/>
          <w:b/>
          <w:bCs/>
        </w:rPr>
      </w:pPr>
    </w:p>
    <w:p w14:paraId="6362A7AF" w14:textId="77777777" w:rsidR="008B1710" w:rsidRPr="00832170" w:rsidRDefault="008B1710" w:rsidP="008B1710">
      <w:pPr>
        <w:numPr>
          <w:ilvl w:val="0"/>
          <w:numId w:val="7"/>
        </w:numPr>
        <w:spacing w:after="0" w:line="240" w:lineRule="auto"/>
        <w:jc w:val="both"/>
        <w:rPr>
          <w:rFonts w:cs="B Nazanin"/>
          <w:b/>
          <w:bCs/>
        </w:rPr>
      </w:pPr>
      <w:r w:rsidRPr="00832170">
        <w:rPr>
          <w:rFonts w:cs="B Nazanin" w:hint="cs"/>
          <w:b/>
          <w:bCs/>
          <w:rtl/>
        </w:rPr>
        <w:t>دستاوردهاي</w:t>
      </w:r>
      <w:r w:rsidR="003F0717">
        <w:rPr>
          <w:rFonts w:cs="B Nazanin" w:hint="cs"/>
          <w:b/>
          <w:bCs/>
          <w:rtl/>
        </w:rPr>
        <w:t xml:space="preserve"> </w:t>
      </w:r>
      <w:r w:rsidRPr="00832170">
        <w:rPr>
          <w:rFonts w:cs="B Nazanin" w:hint="cs"/>
          <w:b/>
          <w:bCs/>
          <w:rtl/>
        </w:rPr>
        <w:t>كاربردي</w:t>
      </w:r>
      <w:r w:rsidR="003F0717">
        <w:rPr>
          <w:rFonts w:cs="B Nazanin" w:hint="cs"/>
          <w:b/>
          <w:bCs/>
          <w:rtl/>
        </w:rPr>
        <w:t xml:space="preserve"> </w:t>
      </w:r>
      <w:r w:rsidRPr="00832170">
        <w:rPr>
          <w:rFonts w:cs="B Nazanin" w:hint="cs"/>
          <w:b/>
          <w:bCs/>
          <w:rtl/>
        </w:rPr>
        <w:t>اين</w:t>
      </w:r>
      <w:r w:rsidR="003F0717">
        <w:rPr>
          <w:rFonts w:cs="B Nazanin" w:hint="cs"/>
          <w:b/>
          <w:bCs/>
          <w:rtl/>
        </w:rPr>
        <w:t xml:space="preserve"> </w:t>
      </w:r>
      <w:r w:rsidRPr="00832170">
        <w:rPr>
          <w:rFonts w:cs="B Nazanin" w:hint="cs"/>
          <w:b/>
          <w:bCs/>
          <w:rtl/>
        </w:rPr>
        <w:t>تحقيق</w:t>
      </w:r>
      <w:r w:rsidR="003F0717">
        <w:rPr>
          <w:rFonts w:cs="B Nazanin" w:hint="cs"/>
          <w:b/>
          <w:bCs/>
          <w:rtl/>
        </w:rPr>
        <w:t xml:space="preserve"> </w:t>
      </w:r>
      <w:r w:rsidRPr="00832170">
        <w:rPr>
          <w:rFonts w:cs="B Nazanin" w:hint="cs"/>
          <w:b/>
          <w:bCs/>
          <w:rtl/>
        </w:rPr>
        <w:t xml:space="preserve">براي بخش آب استان </w:t>
      </w:r>
      <w:r w:rsidRPr="00832170">
        <w:rPr>
          <w:rFonts w:cs="B Nazanin" w:hint="cs"/>
          <w:b/>
          <w:bCs/>
          <w:sz w:val="18"/>
          <w:szCs w:val="18"/>
          <w:rtl/>
        </w:rPr>
        <w:t>(با انجام اين</w:t>
      </w:r>
      <w:r w:rsidR="003F0717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32170">
        <w:rPr>
          <w:rFonts w:cs="B Nazanin" w:hint="cs"/>
          <w:b/>
          <w:bCs/>
          <w:sz w:val="18"/>
          <w:szCs w:val="18"/>
          <w:rtl/>
        </w:rPr>
        <w:t>تحقيق، چه مسائلي از بخش آب استان حل خواهد  شد؟)</w:t>
      </w:r>
      <w:r w:rsidRPr="00832170">
        <w:rPr>
          <w:rFonts w:cs="B Nazanin" w:hint="cs"/>
          <w:b/>
          <w:bCs/>
          <w:rtl/>
        </w:rPr>
        <w:t xml:space="preserve">: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8B1710" w:rsidRPr="00832170" w14:paraId="2A6B8B20" w14:textId="77777777" w:rsidTr="00832170">
        <w:trPr>
          <w:trHeight w:val="244"/>
        </w:trPr>
        <w:tc>
          <w:tcPr>
            <w:tcW w:w="5000" w:type="pct"/>
          </w:tcPr>
          <w:p w14:paraId="1B230B0C" w14:textId="261F30A5" w:rsidR="008B7649" w:rsidRPr="00832170" w:rsidRDefault="00971966" w:rsidP="00480A24">
            <w:pPr>
              <w:pStyle w:val="ListParagraph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با توجه به واقع شدن </w:t>
            </w:r>
            <w:r w:rsidR="00102C05">
              <w:rPr>
                <w:rFonts w:cs="B Nazanin" w:hint="cs"/>
                <w:rtl/>
              </w:rPr>
              <w:t>بیش از 45</w:t>
            </w:r>
            <w:r>
              <w:rPr>
                <w:rFonts w:cs="B Nazanin" w:hint="cs"/>
                <w:rtl/>
              </w:rPr>
              <w:t xml:space="preserve"> چاه آب شرب در شعاع </w:t>
            </w:r>
            <w:r w:rsidR="00102C05">
              <w:rPr>
                <w:rFonts w:cs="B Nazanin" w:hint="cs"/>
                <w:rtl/>
              </w:rPr>
              <w:t xml:space="preserve">10 </w:t>
            </w:r>
            <w:r>
              <w:rPr>
                <w:rFonts w:cs="B Nazanin" w:hint="cs"/>
                <w:rtl/>
              </w:rPr>
              <w:t xml:space="preserve">کیلومتری واحد صنعتی، آلودگی آب شرب مسئله ای حائز اهمیت می باشد. نتایج حاصل از این پروژه می تواند در تبیین راهکار مناسب </w:t>
            </w:r>
            <w:r w:rsidR="007553C2">
              <w:rPr>
                <w:rFonts w:cs="B Nazanin" w:hint="cs"/>
                <w:rtl/>
              </w:rPr>
              <w:t>برای حفاظت از منابع آب و خاک استان مورد استفاده قرار گیرد و گام موثری در راستای حفظ سلامت شهروندان باشد.</w:t>
            </w:r>
          </w:p>
        </w:tc>
      </w:tr>
    </w:tbl>
    <w:p w14:paraId="7AC51434" w14:textId="77777777" w:rsidR="00832170" w:rsidRPr="00832170" w:rsidRDefault="00832170" w:rsidP="00904F38">
      <w:pPr>
        <w:spacing w:after="0" w:line="240" w:lineRule="auto"/>
        <w:ind w:left="340" w:hanging="370"/>
        <w:jc w:val="both"/>
        <w:rPr>
          <w:rFonts w:cs="B Nazanin"/>
          <w:b/>
          <w:bCs/>
          <w:rtl/>
        </w:rPr>
      </w:pPr>
    </w:p>
    <w:p w14:paraId="75A4F6F7" w14:textId="77777777" w:rsidR="00CF022F" w:rsidRDefault="00832170" w:rsidP="0083217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Nazanin"/>
          <w:b/>
          <w:bCs/>
        </w:rPr>
      </w:pPr>
      <w:r w:rsidRPr="00832170">
        <w:rPr>
          <w:rFonts w:cs="B Nazanin" w:hint="cs"/>
          <w:b/>
          <w:bCs/>
          <w:rtl/>
        </w:rPr>
        <w:t xml:space="preserve">الزامات مورد نظر كارفرما </w:t>
      </w:r>
      <w:r w:rsidR="00CF022F">
        <w:rPr>
          <w:rFonts w:cs="B Nazanin" w:hint="cs"/>
          <w:b/>
          <w:bCs/>
          <w:rtl/>
        </w:rPr>
        <w:t xml:space="preserve"> جهت لحاظ نمودن در متدولوژی تحقیق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CF022F" w:rsidRPr="00832170" w14:paraId="1C2CBE17" w14:textId="77777777" w:rsidTr="00663A2F">
        <w:tc>
          <w:tcPr>
            <w:tcW w:w="5000" w:type="pct"/>
          </w:tcPr>
          <w:p w14:paraId="32673934" w14:textId="05031DE9" w:rsidR="008B7649" w:rsidRDefault="007553C2" w:rsidP="007553C2">
            <w:pPr>
              <w:pStyle w:val="ListParagraph"/>
              <w:numPr>
                <w:ilvl w:val="1"/>
                <w:numId w:val="7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استفاده کامل و جامع از داده ها و نتایج تحقیقات پیشین به منظور شفاف سازی روند آلایندگی طی سالیان اخیر (از سال 1371) و ارائه گزارش جامعی از وضعیت موجود</w:t>
            </w:r>
          </w:p>
          <w:p w14:paraId="3B9D4A00" w14:textId="43C613F3" w:rsidR="00CF022F" w:rsidRPr="00480A24" w:rsidRDefault="007553C2" w:rsidP="00480A24">
            <w:pPr>
              <w:pStyle w:val="ListParagraph"/>
              <w:numPr>
                <w:ilvl w:val="1"/>
                <w:numId w:val="7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استفاده از حداقل دو نرم افزار به منظور شبیه سازی و مقایسه نتایج</w:t>
            </w:r>
          </w:p>
        </w:tc>
      </w:tr>
    </w:tbl>
    <w:p w14:paraId="7B8534E5" w14:textId="77777777" w:rsidR="00CF022F" w:rsidRDefault="00CF022F" w:rsidP="00CF022F">
      <w:pPr>
        <w:pStyle w:val="ListParagraph"/>
        <w:spacing w:after="0" w:line="240" w:lineRule="auto"/>
        <w:ind w:left="340"/>
        <w:jc w:val="both"/>
        <w:rPr>
          <w:rFonts w:cs="B Nazanin"/>
          <w:b/>
          <w:bCs/>
        </w:rPr>
      </w:pPr>
    </w:p>
    <w:p w14:paraId="404B2C67" w14:textId="77777777" w:rsidR="008B1710" w:rsidRPr="00832170" w:rsidRDefault="008B1710" w:rsidP="0083217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Nazanin"/>
          <w:b/>
          <w:bCs/>
        </w:rPr>
      </w:pPr>
      <w:r w:rsidRPr="00832170">
        <w:rPr>
          <w:rFonts w:cs="B Nazanin" w:hint="cs"/>
          <w:b/>
          <w:bCs/>
          <w:rtl/>
        </w:rPr>
        <w:t xml:space="preserve">رئوس كلي شرح خدمات: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8B1710" w:rsidRPr="00832170" w14:paraId="7264252A" w14:textId="77777777" w:rsidTr="00E67243">
        <w:tc>
          <w:tcPr>
            <w:tcW w:w="5000" w:type="pct"/>
          </w:tcPr>
          <w:p w14:paraId="403624BB" w14:textId="634F2B52" w:rsidR="00832170" w:rsidRDefault="007553C2" w:rsidP="007553C2">
            <w:pPr>
              <w:pStyle w:val="ListParagraph"/>
              <w:numPr>
                <w:ilvl w:val="1"/>
                <w:numId w:val="7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عملیات صحرایی (نمونه گیری، آزمایشات عملی و تهیه بانک اطلاعاتی)</w:t>
            </w:r>
          </w:p>
          <w:p w14:paraId="4CFBC93E" w14:textId="016948B6" w:rsidR="008B7649" w:rsidRPr="00480A24" w:rsidRDefault="007553C2" w:rsidP="00480A24">
            <w:pPr>
              <w:pStyle w:val="ListParagraph"/>
              <w:numPr>
                <w:ilvl w:val="1"/>
                <w:numId w:val="7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عملیات دفتری (شبیه سازی بر اساس داده های برداشت شده، تهیه نقشه های پهنه بندی و ارائه گزارشات مدون در هر مرحله)</w:t>
            </w:r>
            <w:bookmarkStart w:id="0" w:name="_GoBack"/>
            <w:bookmarkEnd w:id="0"/>
          </w:p>
        </w:tc>
      </w:tr>
    </w:tbl>
    <w:p w14:paraId="06F2ADB4" w14:textId="77777777" w:rsidR="009D5122" w:rsidRPr="00832170" w:rsidRDefault="009D5122" w:rsidP="008B1710">
      <w:pPr>
        <w:rPr>
          <w:rFonts w:cs="B Nazanin"/>
          <w:b/>
          <w:bCs/>
          <w:rtl/>
        </w:rPr>
      </w:pPr>
    </w:p>
    <w:p w14:paraId="26FE862B" w14:textId="77777777" w:rsidR="008B1710" w:rsidRPr="00832170" w:rsidRDefault="008B1710" w:rsidP="0083217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Nazanin"/>
          <w:b/>
          <w:bCs/>
          <w:rtl/>
        </w:rPr>
      </w:pPr>
      <w:r w:rsidRPr="00832170">
        <w:rPr>
          <w:rFonts w:cs="B Nazanin" w:hint="cs"/>
          <w:b/>
          <w:bCs/>
          <w:rtl/>
        </w:rPr>
        <w:t>حداقل تخصص‌هاي مورد نياز در تيم</w:t>
      </w:r>
      <w:r w:rsidR="00CF022F">
        <w:rPr>
          <w:rFonts w:cs="B Nazanin" w:hint="cs"/>
          <w:b/>
          <w:bCs/>
          <w:rtl/>
        </w:rPr>
        <w:t xml:space="preserve"> </w:t>
      </w:r>
      <w:r w:rsidRPr="00832170">
        <w:rPr>
          <w:rFonts w:cs="B Nazanin" w:hint="cs"/>
          <w:b/>
          <w:bCs/>
          <w:rtl/>
        </w:rPr>
        <w:t>پژوهشي: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002"/>
        <w:gridCol w:w="1843"/>
        <w:gridCol w:w="977"/>
        <w:gridCol w:w="711"/>
        <w:gridCol w:w="1431"/>
        <w:gridCol w:w="1552"/>
        <w:gridCol w:w="1136"/>
      </w:tblGrid>
      <w:tr w:rsidR="008B1710" w:rsidRPr="00832170" w14:paraId="4BF8FFA7" w14:textId="77777777" w:rsidTr="005971B6">
        <w:trPr>
          <w:trHeight w:val="794"/>
          <w:jc w:val="center"/>
        </w:trPr>
        <w:tc>
          <w:tcPr>
            <w:tcW w:w="318" w:type="pct"/>
            <w:vAlign w:val="center"/>
          </w:tcPr>
          <w:p w14:paraId="0D6DE6CE" w14:textId="77777777" w:rsidR="008B1710" w:rsidRPr="00832170" w:rsidRDefault="008B1710" w:rsidP="008321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3217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71" w:type="pct"/>
            <w:vAlign w:val="center"/>
          </w:tcPr>
          <w:p w14:paraId="4C3C35BE" w14:textId="77777777" w:rsidR="008B1710" w:rsidRPr="00832170" w:rsidRDefault="008B1710" w:rsidP="008321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32170">
              <w:rPr>
                <w:rFonts w:cs="B Nazanin"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894" w:type="pct"/>
            <w:vAlign w:val="center"/>
          </w:tcPr>
          <w:p w14:paraId="3CE689BF" w14:textId="77777777" w:rsidR="008B1710" w:rsidRPr="00832170" w:rsidRDefault="008B1710" w:rsidP="008321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2170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مدرك</w:t>
            </w:r>
          </w:p>
          <w:p w14:paraId="733F486A" w14:textId="77777777" w:rsidR="008B1710" w:rsidRPr="00832170" w:rsidRDefault="008B1710" w:rsidP="008321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32170">
              <w:rPr>
                <w:rFonts w:cs="B Nazanin" w:hint="cs"/>
                <w:b/>
                <w:bCs/>
                <w:sz w:val="20"/>
                <w:szCs w:val="20"/>
                <w:rtl/>
              </w:rPr>
              <w:t>مورد نياز</w:t>
            </w:r>
          </w:p>
        </w:tc>
        <w:tc>
          <w:tcPr>
            <w:tcW w:w="474" w:type="pct"/>
            <w:vAlign w:val="center"/>
          </w:tcPr>
          <w:p w14:paraId="5DC9F727" w14:textId="77777777" w:rsidR="008B1710" w:rsidRPr="00832170" w:rsidRDefault="008B1710" w:rsidP="008321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32170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345" w:type="pct"/>
            <w:vAlign w:val="center"/>
          </w:tcPr>
          <w:p w14:paraId="281B7BB2" w14:textId="77777777" w:rsidR="008B1710" w:rsidRPr="00832170" w:rsidRDefault="008B1710" w:rsidP="008321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3217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94" w:type="pct"/>
            <w:vAlign w:val="center"/>
          </w:tcPr>
          <w:p w14:paraId="41651E0D" w14:textId="77777777" w:rsidR="008B1710" w:rsidRPr="00832170" w:rsidRDefault="008B1710" w:rsidP="008321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32170">
              <w:rPr>
                <w:rFonts w:cs="B Nazanin"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753" w:type="pct"/>
            <w:vAlign w:val="center"/>
          </w:tcPr>
          <w:p w14:paraId="5F3EB003" w14:textId="77777777" w:rsidR="008B1710" w:rsidRPr="00832170" w:rsidRDefault="008B1710" w:rsidP="008321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32170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مدرك مورد نياز</w:t>
            </w:r>
          </w:p>
        </w:tc>
        <w:tc>
          <w:tcPr>
            <w:tcW w:w="551" w:type="pct"/>
            <w:vAlign w:val="center"/>
          </w:tcPr>
          <w:p w14:paraId="02F35463" w14:textId="77777777" w:rsidR="008B1710" w:rsidRPr="00832170" w:rsidRDefault="008B1710" w:rsidP="008321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32170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</w:tr>
      <w:tr w:rsidR="008B1710" w:rsidRPr="00832170" w14:paraId="362444A4" w14:textId="77777777" w:rsidTr="005971B6">
        <w:trPr>
          <w:trHeight w:val="661"/>
          <w:jc w:val="center"/>
        </w:trPr>
        <w:tc>
          <w:tcPr>
            <w:tcW w:w="318" w:type="pct"/>
            <w:vAlign w:val="center"/>
          </w:tcPr>
          <w:p w14:paraId="2A749186" w14:textId="77777777" w:rsidR="008B1710" w:rsidRPr="005971B6" w:rsidRDefault="008B1710" w:rsidP="005971B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971B6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71" w:type="pct"/>
          </w:tcPr>
          <w:p w14:paraId="54FF82B7" w14:textId="68EEF5B6" w:rsidR="008B1710" w:rsidRPr="005971B6" w:rsidRDefault="007553C2" w:rsidP="00EB267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آب</w:t>
            </w:r>
          </w:p>
        </w:tc>
        <w:tc>
          <w:tcPr>
            <w:tcW w:w="894" w:type="pct"/>
            <w:vAlign w:val="center"/>
          </w:tcPr>
          <w:p w14:paraId="694699CB" w14:textId="4ABDE8DA" w:rsidR="008B1710" w:rsidRPr="005971B6" w:rsidRDefault="007553C2" w:rsidP="005971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474" w:type="pct"/>
          </w:tcPr>
          <w:p w14:paraId="5486EF7D" w14:textId="729AD007" w:rsidR="00EE25AF" w:rsidRPr="005971B6" w:rsidRDefault="007553C2" w:rsidP="005971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5" w:type="pct"/>
            <w:vAlign w:val="center"/>
          </w:tcPr>
          <w:p w14:paraId="579E7A15" w14:textId="7EC6F267" w:rsidR="008B1710" w:rsidRPr="005971B6" w:rsidRDefault="008B1710" w:rsidP="005971B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75BE5224" w14:textId="56E9D70C" w:rsidR="008B1710" w:rsidRPr="005971B6" w:rsidRDefault="008B1710" w:rsidP="005971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</w:tcPr>
          <w:p w14:paraId="2162191B" w14:textId="656CAC41" w:rsidR="008B1710" w:rsidRPr="005971B6" w:rsidRDefault="008B1710" w:rsidP="005971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4B69D52F" w14:textId="1A05A3E1" w:rsidR="008B1710" w:rsidRPr="005971B6" w:rsidRDefault="008B1710" w:rsidP="005971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553C2" w:rsidRPr="00832170" w14:paraId="504CD400" w14:textId="77777777" w:rsidTr="005971B6">
        <w:trPr>
          <w:jc w:val="center"/>
        </w:trPr>
        <w:tc>
          <w:tcPr>
            <w:tcW w:w="318" w:type="pct"/>
            <w:vAlign w:val="center"/>
          </w:tcPr>
          <w:p w14:paraId="286A15E1" w14:textId="77777777" w:rsidR="007553C2" w:rsidRPr="005971B6" w:rsidRDefault="007553C2" w:rsidP="007553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971B6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71" w:type="pct"/>
          </w:tcPr>
          <w:p w14:paraId="08D62B76" w14:textId="6B9F0A66" w:rsidR="007553C2" w:rsidRPr="005971B6" w:rsidRDefault="007553C2" w:rsidP="00EB267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محیط زیست</w:t>
            </w:r>
          </w:p>
        </w:tc>
        <w:tc>
          <w:tcPr>
            <w:tcW w:w="894" w:type="pct"/>
            <w:vAlign w:val="center"/>
          </w:tcPr>
          <w:p w14:paraId="1B4E15BA" w14:textId="24637F63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474" w:type="pct"/>
          </w:tcPr>
          <w:p w14:paraId="1DA43B77" w14:textId="54364720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5" w:type="pct"/>
            <w:vAlign w:val="center"/>
          </w:tcPr>
          <w:p w14:paraId="408A153A" w14:textId="6AF0BF1F" w:rsidR="007553C2" w:rsidRPr="005971B6" w:rsidRDefault="007553C2" w:rsidP="007553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0C5D397A" w14:textId="3C3C28A9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</w:tcPr>
          <w:p w14:paraId="6F72A3E8" w14:textId="6D359904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1C06EA07" w14:textId="3B37F819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553C2" w:rsidRPr="00832170" w14:paraId="4A43B7A6" w14:textId="77777777" w:rsidTr="005971B6">
        <w:trPr>
          <w:jc w:val="center"/>
        </w:trPr>
        <w:tc>
          <w:tcPr>
            <w:tcW w:w="318" w:type="pct"/>
            <w:vAlign w:val="center"/>
          </w:tcPr>
          <w:p w14:paraId="2E6DEC74" w14:textId="77777777" w:rsidR="007553C2" w:rsidRPr="005971B6" w:rsidRDefault="007553C2" w:rsidP="007553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971B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71" w:type="pct"/>
          </w:tcPr>
          <w:p w14:paraId="4A14D98F" w14:textId="7F16DC9A" w:rsidR="007553C2" w:rsidRPr="005971B6" w:rsidRDefault="007553C2" w:rsidP="00EB267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زمین شناسی</w:t>
            </w:r>
          </w:p>
        </w:tc>
        <w:tc>
          <w:tcPr>
            <w:tcW w:w="894" w:type="pct"/>
            <w:vAlign w:val="center"/>
          </w:tcPr>
          <w:p w14:paraId="1CEB1E5D" w14:textId="181AB8F5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474" w:type="pct"/>
          </w:tcPr>
          <w:p w14:paraId="02F8A058" w14:textId="41537256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5" w:type="pct"/>
            <w:vAlign w:val="center"/>
          </w:tcPr>
          <w:p w14:paraId="172BF92F" w14:textId="667E3EFD" w:rsidR="007553C2" w:rsidRPr="005971B6" w:rsidRDefault="007553C2" w:rsidP="007553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0D032FCF" w14:textId="2CB63E3C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</w:tcPr>
          <w:p w14:paraId="4E4DD75D" w14:textId="6966ED9B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1B4BE959" w14:textId="74BF492B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553C2" w:rsidRPr="00832170" w14:paraId="515F4A9F" w14:textId="77777777" w:rsidTr="005971B6">
        <w:trPr>
          <w:jc w:val="center"/>
        </w:trPr>
        <w:tc>
          <w:tcPr>
            <w:tcW w:w="318" w:type="pct"/>
            <w:vAlign w:val="center"/>
          </w:tcPr>
          <w:p w14:paraId="158780BC" w14:textId="4FBE9A51" w:rsidR="007553C2" w:rsidRPr="005971B6" w:rsidRDefault="007553C2" w:rsidP="007553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71B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71" w:type="pct"/>
          </w:tcPr>
          <w:p w14:paraId="0A626F23" w14:textId="512CF855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pct"/>
            <w:vAlign w:val="center"/>
          </w:tcPr>
          <w:p w14:paraId="7D4E4616" w14:textId="4AE869BB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" w:type="pct"/>
          </w:tcPr>
          <w:p w14:paraId="3EE3B8EC" w14:textId="6765E3FE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413A042F" w14:textId="44F4336E" w:rsidR="007553C2" w:rsidRPr="005971B6" w:rsidRDefault="007553C2" w:rsidP="007553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pct"/>
          </w:tcPr>
          <w:p w14:paraId="69BF5FBB" w14:textId="2E0D07E2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</w:tcPr>
          <w:p w14:paraId="6DC86EE9" w14:textId="6988540B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3D53C2A7" w14:textId="5C133FED" w:rsidR="007553C2" w:rsidRPr="005971B6" w:rsidRDefault="007553C2" w:rsidP="007553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14:paraId="22E93D9D" w14:textId="77777777" w:rsidR="00832170" w:rsidRPr="00832170" w:rsidRDefault="00832170" w:rsidP="00D859EC">
      <w:pPr>
        <w:spacing w:after="0" w:line="240" w:lineRule="auto"/>
        <w:jc w:val="both"/>
        <w:rPr>
          <w:rFonts w:cs="B Nazanin"/>
          <w:b/>
          <w:bCs/>
          <w:rtl/>
        </w:rPr>
      </w:pPr>
    </w:p>
    <w:p w14:paraId="68ED6F7F" w14:textId="77777777" w:rsidR="008B1710" w:rsidRPr="00832170" w:rsidRDefault="008B1710" w:rsidP="0083217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Nazanin"/>
          <w:b/>
          <w:bCs/>
          <w:rtl/>
        </w:rPr>
      </w:pPr>
      <w:r w:rsidRPr="00832170">
        <w:rPr>
          <w:rFonts w:cs="B Nazanin" w:hint="cs"/>
          <w:b/>
          <w:bCs/>
          <w:rtl/>
        </w:rPr>
        <w:t xml:space="preserve">توضيحات (در صورت نياز):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8B1710" w:rsidRPr="00832170" w14:paraId="1139A5AE" w14:textId="77777777" w:rsidTr="00832170">
        <w:trPr>
          <w:trHeight w:val="323"/>
        </w:trPr>
        <w:tc>
          <w:tcPr>
            <w:tcW w:w="5000" w:type="pct"/>
          </w:tcPr>
          <w:p w14:paraId="346E943D" w14:textId="77777777" w:rsidR="00832170" w:rsidRPr="00832170" w:rsidRDefault="00832170" w:rsidP="00934F13">
            <w:pPr>
              <w:jc w:val="both"/>
              <w:rPr>
                <w:rFonts w:cs="B Nazanin"/>
                <w:b/>
                <w:bCs/>
              </w:rPr>
            </w:pPr>
          </w:p>
        </w:tc>
      </w:tr>
    </w:tbl>
    <w:p w14:paraId="3AC4D07C" w14:textId="77777777" w:rsidR="008B7649" w:rsidRDefault="008B7649" w:rsidP="008D4C3E">
      <w:pPr>
        <w:rPr>
          <w:rFonts w:cs="B Nazanin"/>
          <w:b/>
          <w:bCs/>
          <w:color w:val="002060"/>
          <w:sz w:val="28"/>
          <w:szCs w:val="26"/>
        </w:rPr>
      </w:pPr>
    </w:p>
    <w:p w14:paraId="6A6F8433" w14:textId="453FC712" w:rsidR="00E1653C" w:rsidRPr="00832170" w:rsidRDefault="008B1710" w:rsidP="008B7649">
      <w:pPr>
        <w:jc w:val="right"/>
        <w:rPr>
          <w:rFonts w:cs="B Nazanin"/>
          <w:b/>
          <w:bCs/>
          <w:color w:val="002060"/>
          <w:sz w:val="28"/>
          <w:szCs w:val="26"/>
          <w:rtl/>
        </w:rPr>
      </w:pPr>
      <w:r w:rsidRPr="00832170">
        <w:rPr>
          <w:rFonts w:cs="B Nazanin" w:hint="cs"/>
          <w:b/>
          <w:bCs/>
          <w:color w:val="002060"/>
          <w:sz w:val="28"/>
          <w:szCs w:val="26"/>
          <w:rtl/>
        </w:rPr>
        <w:t>تاييد</w:t>
      </w:r>
      <w:r w:rsidR="00764305">
        <w:rPr>
          <w:rFonts w:cs="B Nazanin" w:hint="cs"/>
          <w:b/>
          <w:bCs/>
          <w:color w:val="002060"/>
          <w:sz w:val="28"/>
          <w:szCs w:val="26"/>
          <w:rtl/>
        </w:rPr>
        <w:t xml:space="preserve"> </w:t>
      </w:r>
      <w:r w:rsidRPr="00832170">
        <w:rPr>
          <w:rFonts w:cs="B Nazanin" w:hint="cs"/>
          <w:b/>
          <w:bCs/>
          <w:color w:val="002060"/>
          <w:sz w:val="28"/>
          <w:szCs w:val="26"/>
          <w:rtl/>
        </w:rPr>
        <w:t>دبيركميته</w:t>
      </w:r>
      <w:r w:rsidR="003F0717">
        <w:rPr>
          <w:rFonts w:cs="B Nazanin" w:hint="cs"/>
          <w:b/>
          <w:bCs/>
          <w:color w:val="002060"/>
          <w:sz w:val="28"/>
          <w:szCs w:val="26"/>
          <w:rtl/>
        </w:rPr>
        <w:t xml:space="preserve"> </w:t>
      </w:r>
      <w:r w:rsidR="008D233F">
        <w:rPr>
          <w:rFonts w:cs="B Nazanin" w:hint="cs"/>
          <w:b/>
          <w:bCs/>
          <w:color w:val="002060"/>
          <w:sz w:val="28"/>
          <w:szCs w:val="26"/>
          <w:rtl/>
        </w:rPr>
        <w:t>تحقيقات</w:t>
      </w:r>
      <w:r w:rsidRPr="00832170">
        <w:rPr>
          <w:rFonts w:cs="B Nazanin" w:hint="cs"/>
          <w:b/>
          <w:bCs/>
          <w:color w:val="002060"/>
          <w:sz w:val="28"/>
          <w:szCs w:val="26"/>
          <w:rtl/>
        </w:rPr>
        <w:t xml:space="preserve">:                                                             </w:t>
      </w:r>
    </w:p>
    <w:sectPr w:rsidR="00E1653C" w:rsidRPr="00832170" w:rsidSect="00FC1370">
      <w:pgSz w:w="11906" w:h="16838"/>
      <w:pgMar w:top="567" w:right="851" w:bottom="624" w:left="73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4AA7A" w14:textId="77777777" w:rsidR="007D72DB" w:rsidRDefault="007D72DB" w:rsidP="00880CF5">
      <w:pPr>
        <w:spacing w:after="0" w:line="240" w:lineRule="auto"/>
      </w:pPr>
      <w:r>
        <w:separator/>
      </w:r>
    </w:p>
  </w:endnote>
  <w:endnote w:type="continuationSeparator" w:id="0">
    <w:p w14:paraId="3821EDCD" w14:textId="77777777" w:rsidR="007D72DB" w:rsidRDefault="007D72DB" w:rsidP="0088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EECAD" w14:textId="77777777" w:rsidR="007D72DB" w:rsidRDefault="007D72DB" w:rsidP="00880CF5">
      <w:pPr>
        <w:spacing w:after="0" w:line="240" w:lineRule="auto"/>
      </w:pPr>
      <w:r>
        <w:separator/>
      </w:r>
    </w:p>
  </w:footnote>
  <w:footnote w:type="continuationSeparator" w:id="0">
    <w:p w14:paraId="3609CBD5" w14:textId="77777777" w:rsidR="007D72DB" w:rsidRDefault="007D72DB" w:rsidP="00880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AFB"/>
    <w:multiLevelType w:val="hybridMultilevel"/>
    <w:tmpl w:val="C28AA1CE"/>
    <w:lvl w:ilvl="0" w:tplc="2A927F30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968"/>
    <w:multiLevelType w:val="hybridMultilevel"/>
    <w:tmpl w:val="1500F6BC"/>
    <w:lvl w:ilvl="0" w:tplc="20C0E9BC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6450"/>
    <w:multiLevelType w:val="hybridMultilevel"/>
    <w:tmpl w:val="C278051C"/>
    <w:lvl w:ilvl="0" w:tplc="9A46151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5D1"/>
    <w:multiLevelType w:val="hybridMultilevel"/>
    <w:tmpl w:val="EE942BA0"/>
    <w:lvl w:ilvl="0" w:tplc="94645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14A"/>
    <w:multiLevelType w:val="hybridMultilevel"/>
    <w:tmpl w:val="770C97F6"/>
    <w:lvl w:ilvl="0" w:tplc="856E6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06373"/>
    <w:multiLevelType w:val="hybridMultilevel"/>
    <w:tmpl w:val="5964CB5E"/>
    <w:lvl w:ilvl="0" w:tplc="628CF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6C03"/>
    <w:multiLevelType w:val="hybridMultilevel"/>
    <w:tmpl w:val="5964CB5E"/>
    <w:lvl w:ilvl="0" w:tplc="628CF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1F29"/>
    <w:multiLevelType w:val="hybridMultilevel"/>
    <w:tmpl w:val="5426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93603"/>
    <w:multiLevelType w:val="hybridMultilevel"/>
    <w:tmpl w:val="0254973C"/>
    <w:lvl w:ilvl="0" w:tplc="C12A189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F7515"/>
    <w:multiLevelType w:val="hybridMultilevel"/>
    <w:tmpl w:val="1596610E"/>
    <w:lvl w:ilvl="0" w:tplc="297A84CA">
      <w:start w:val="1"/>
      <w:numFmt w:val="decimal"/>
      <w:lvlText w:val="%1-"/>
      <w:lvlJc w:val="left"/>
      <w:pPr>
        <w:tabs>
          <w:tab w:val="num" w:pos="360"/>
        </w:tabs>
        <w:ind w:left="340" w:hanging="340"/>
      </w:pPr>
      <w:rPr>
        <w:rFonts w:ascii="Times New Roman" w:hAnsi="Times New Roman" w:cs="Zar" w:hint="default"/>
        <w:b w:val="0"/>
        <w:bCs/>
        <w:i w:val="0"/>
        <w:iCs w:val="0"/>
        <w:sz w:val="22"/>
        <w:szCs w:val="22"/>
      </w:rPr>
    </w:lvl>
    <w:lvl w:ilvl="1" w:tplc="F8740B3A">
      <w:start w:val="1"/>
      <w:numFmt w:val="decimal"/>
      <w:lvlText w:val="%2-"/>
      <w:lvlJc w:val="left"/>
      <w:pPr>
        <w:tabs>
          <w:tab w:val="num" w:pos="360"/>
        </w:tabs>
        <w:ind w:left="340" w:hanging="340"/>
      </w:pPr>
      <w:rPr>
        <w:rFonts w:ascii="Times New Roman" w:hAnsi="Times New Roman" w:cs="B Lotus" w:hint="default"/>
        <w:b w:val="0"/>
        <w:bCs/>
        <w:i w:val="0"/>
        <w:iCs w:val="0"/>
        <w:sz w:val="2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544"/>
    <w:multiLevelType w:val="hybridMultilevel"/>
    <w:tmpl w:val="BE36A8C2"/>
    <w:lvl w:ilvl="0" w:tplc="57F23F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F6D64"/>
    <w:multiLevelType w:val="hybridMultilevel"/>
    <w:tmpl w:val="22AC9A8A"/>
    <w:lvl w:ilvl="0" w:tplc="E716D0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55"/>
    <w:rsid w:val="0000461E"/>
    <w:rsid w:val="00013B47"/>
    <w:rsid w:val="000220FF"/>
    <w:rsid w:val="00035DAA"/>
    <w:rsid w:val="00046236"/>
    <w:rsid w:val="00046C08"/>
    <w:rsid w:val="00052E1C"/>
    <w:rsid w:val="00053EA5"/>
    <w:rsid w:val="000601D8"/>
    <w:rsid w:val="00067854"/>
    <w:rsid w:val="00080915"/>
    <w:rsid w:val="000843D4"/>
    <w:rsid w:val="00095A83"/>
    <w:rsid w:val="000B10A1"/>
    <w:rsid w:val="000B4A71"/>
    <w:rsid w:val="000D50EE"/>
    <w:rsid w:val="00102C05"/>
    <w:rsid w:val="00115BE4"/>
    <w:rsid w:val="001226AC"/>
    <w:rsid w:val="00142933"/>
    <w:rsid w:val="00163023"/>
    <w:rsid w:val="001679FE"/>
    <w:rsid w:val="00193131"/>
    <w:rsid w:val="001A05C9"/>
    <w:rsid w:val="001A21BA"/>
    <w:rsid w:val="001A5A75"/>
    <w:rsid w:val="001B231F"/>
    <w:rsid w:val="001C7764"/>
    <w:rsid w:val="001D0900"/>
    <w:rsid w:val="001E1E6B"/>
    <w:rsid w:val="001F1A8B"/>
    <w:rsid w:val="00204AD9"/>
    <w:rsid w:val="00204F1E"/>
    <w:rsid w:val="002215A0"/>
    <w:rsid w:val="00227F6E"/>
    <w:rsid w:val="00242B07"/>
    <w:rsid w:val="0024496D"/>
    <w:rsid w:val="002721CF"/>
    <w:rsid w:val="00291237"/>
    <w:rsid w:val="002950AD"/>
    <w:rsid w:val="002B06BD"/>
    <w:rsid w:val="002D5BBC"/>
    <w:rsid w:val="002E0AC7"/>
    <w:rsid w:val="002F02C2"/>
    <w:rsid w:val="002F2ACB"/>
    <w:rsid w:val="002F3E60"/>
    <w:rsid w:val="00301526"/>
    <w:rsid w:val="0030172C"/>
    <w:rsid w:val="00310567"/>
    <w:rsid w:val="003202FD"/>
    <w:rsid w:val="00334B76"/>
    <w:rsid w:val="0034627F"/>
    <w:rsid w:val="003542A1"/>
    <w:rsid w:val="00363BC4"/>
    <w:rsid w:val="003678CB"/>
    <w:rsid w:val="00372641"/>
    <w:rsid w:val="00375EFC"/>
    <w:rsid w:val="00392EB4"/>
    <w:rsid w:val="00394378"/>
    <w:rsid w:val="003A0177"/>
    <w:rsid w:val="003A1A5D"/>
    <w:rsid w:val="003B106B"/>
    <w:rsid w:val="003C5783"/>
    <w:rsid w:val="003D47E8"/>
    <w:rsid w:val="003E3ED3"/>
    <w:rsid w:val="003F0717"/>
    <w:rsid w:val="003F758F"/>
    <w:rsid w:val="0042387C"/>
    <w:rsid w:val="004241E3"/>
    <w:rsid w:val="00430CAA"/>
    <w:rsid w:val="00447B27"/>
    <w:rsid w:val="0045176E"/>
    <w:rsid w:val="00451A55"/>
    <w:rsid w:val="004620C6"/>
    <w:rsid w:val="0047402F"/>
    <w:rsid w:val="0047429A"/>
    <w:rsid w:val="00477037"/>
    <w:rsid w:val="00477456"/>
    <w:rsid w:val="00480A24"/>
    <w:rsid w:val="004962B0"/>
    <w:rsid w:val="00497EC2"/>
    <w:rsid w:val="004A1664"/>
    <w:rsid w:val="004A254E"/>
    <w:rsid w:val="004A5CC0"/>
    <w:rsid w:val="004C3F3A"/>
    <w:rsid w:val="004D09D9"/>
    <w:rsid w:val="004D4F94"/>
    <w:rsid w:val="004D7644"/>
    <w:rsid w:val="004E76C1"/>
    <w:rsid w:val="004F704E"/>
    <w:rsid w:val="005039D6"/>
    <w:rsid w:val="0053332E"/>
    <w:rsid w:val="00542FB5"/>
    <w:rsid w:val="00547839"/>
    <w:rsid w:val="00553092"/>
    <w:rsid w:val="00566ED8"/>
    <w:rsid w:val="00573724"/>
    <w:rsid w:val="00583D79"/>
    <w:rsid w:val="005858C8"/>
    <w:rsid w:val="00585BBB"/>
    <w:rsid w:val="005971B6"/>
    <w:rsid w:val="005A59FB"/>
    <w:rsid w:val="005A5C04"/>
    <w:rsid w:val="005B1F9D"/>
    <w:rsid w:val="005C7394"/>
    <w:rsid w:val="005E002B"/>
    <w:rsid w:val="0060725A"/>
    <w:rsid w:val="00632B32"/>
    <w:rsid w:val="00653201"/>
    <w:rsid w:val="00654A4F"/>
    <w:rsid w:val="00687176"/>
    <w:rsid w:val="006B5B31"/>
    <w:rsid w:val="006B731E"/>
    <w:rsid w:val="006C4F26"/>
    <w:rsid w:val="006C72F9"/>
    <w:rsid w:val="006D5369"/>
    <w:rsid w:val="00707012"/>
    <w:rsid w:val="007117B2"/>
    <w:rsid w:val="00713BEA"/>
    <w:rsid w:val="007350FB"/>
    <w:rsid w:val="00736903"/>
    <w:rsid w:val="00741D64"/>
    <w:rsid w:val="00752C18"/>
    <w:rsid w:val="007553C2"/>
    <w:rsid w:val="007567A6"/>
    <w:rsid w:val="00764305"/>
    <w:rsid w:val="00773814"/>
    <w:rsid w:val="007777A1"/>
    <w:rsid w:val="00791545"/>
    <w:rsid w:val="00791F05"/>
    <w:rsid w:val="007A2802"/>
    <w:rsid w:val="007A7318"/>
    <w:rsid w:val="007B2081"/>
    <w:rsid w:val="007B22CD"/>
    <w:rsid w:val="007D12A7"/>
    <w:rsid w:val="007D3B70"/>
    <w:rsid w:val="007D6279"/>
    <w:rsid w:val="007D63BD"/>
    <w:rsid w:val="007D72DB"/>
    <w:rsid w:val="007F6D28"/>
    <w:rsid w:val="0080600F"/>
    <w:rsid w:val="00824495"/>
    <w:rsid w:val="00824E10"/>
    <w:rsid w:val="00827E28"/>
    <w:rsid w:val="00831E51"/>
    <w:rsid w:val="00832170"/>
    <w:rsid w:val="00834E52"/>
    <w:rsid w:val="008455C3"/>
    <w:rsid w:val="00856DCE"/>
    <w:rsid w:val="00857BBA"/>
    <w:rsid w:val="00857CE8"/>
    <w:rsid w:val="00860BED"/>
    <w:rsid w:val="00863948"/>
    <w:rsid w:val="00863B0B"/>
    <w:rsid w:val="008653C6"/>
    <w:rsid w:val="00880CF5"/>
    <w:rsid w:val="00896EEE"/>
    <w:rsid w:val="008A4889"/>
    <w:rsid w:val="008B07CA"/>
    <w:rsid w:val="008B1710"/>
    <w:rsid w:val="008B7649"/>
    <w:rsid w:val="008D233F"/>
    <w:rsid w:val="008D4C3E"/>
    <w:rsid w:val="00904F38"/>
    <w:rsid w:val="0092797D"/>
    <w:rsid w:val="009344D9"/>
    <w:rsid w:val="00934F13"/>
    <w:rsid w:val="00935D97"/>
    <w:rsid w:val="00961035"/>
    <w:rsid w:val="00971966"/>
    <w:rsid w:val="00973585"/>
    <w:rsid w:val="0099491F"/>
    <w:rsid w:val="00994DE2"/>
    <w:rsid w:val="00997F0B"/>
    <w:rsid w:val="009A0340"/>
    <w:rsid w:val="009A32A3"/>
    <w:rsid w:val="009B19AF"/>
    <w:rsid w:val="009C478A"/>
    <w:rsid w:val="009D5122"/>
    <w:rsid w:val="009E17CF"/>
    <w:rsid w:val="009E6620"/>
    <w:rsid w:val="009F7589"/>
    <w:rsid w:val="00A25713"/>
    <w:rsid w:val="00A36339"/>
    <w:rsid w:val="00A446B0"/>
    <w:rsid w:val="00A53196"/>
    <w:rsid w:val="00A774FF"/>
    <w:rsid w:val="00A84541"/>
    <w:rsid w:val="00AA47E1"/>
    <w:rsid w:val="00AB3981"/>
    <w:rsid w:val="00AC0F83"/>
    <w:rsid w:val="00AC3E64"/>
    <w:rsid w:val="00AC63FC"/>
    <w:rsid w:val="00AD03F1"/>
    <w:rsid w:val="00AE36ED"/>
    <w:rsid w:val="00B04462"/>
    <w:rsid w:val="00B17A6F"/>
    <w:rsid w:val="00B20AB5"/>
    <w:rsid w:val="00B248E4"/>
    <w:rsid w:val="00B31007"/>
    <w:rsid w:val="00B333C5"/>
    <w:rsid w:val="00B822E8"/>
    <w:rsid w:val="00B82B41"/>
    <w:rsid w:val="00B92CE1"/>
    <w:rsid w:val="00BC0D00"/>
    <w:rsid w:val="00BF0FB5"/>
    <w:rsid w:val="00C03DF0"/>
    <w:rsid w:val="00C067BC"/>
    <w:rsid w:val="00C17D42"/>
    <w:rsid w:val="00C21E9B"/>
    <w:rsid w:val="00C21FB7"/>
    <w:rsid w:val="00C42634"/>
    <w:rsid w:val="00C44970"/>
    <w:rsid w:val="00C6711D"/>
    <w:rsid w:val="00C7060F"/>
    <w:rsid w:val="00C8518F"/>
    <w:rsid w:val="00C91A4C"/>
    <w:rsid w:val="00CB2DF4"/>
    <w:rsid w:val="00CD2BF0"/>
    <w:rsid w:val="00CF022F"/>
    <w:rsid w:val="00CF2E81"/>
    <w:rsid w:val="00D06576"/>
    <w:rsid w:val="00D15237"/>
    <w:rsid w:val="00D4127F"/>
    <w:rsid w:val="00D779BC"/>
    <w:rsid w:val="00D84773"/>
    <w:rsid w:val="00D859EC"/>
    <w:rsid w:val="00D92CD7"/>
    <w:rsid w:val="00DC4A96"/>
    <w:rsid w:val="00DD0D70"/>
    <w:rsid w:val="00DD1C7B"/>
    <w:rsid w:val="00DD503B"/>
    <w:rsid w:val="00DD771D"/>
    <w:rsid w:val="00DE1B1B"/>
    <w:rsid w:val="00DE5240"/>
    <w:rsid w:val="00E040C0"/>
    <w:rsid w:val="00E101CE"/>
    <w:rsid w:val="00E1653C"/>
    <w:rsid w:val="00E1785D"/>
    <w:rsid w:val="00E32429"/>
    <w:rsid w:val="00E5695E"/>
    <w:rsid w:val="00E67243"/>
    <w:rsid w:val="00EB2677"/>
    <w:rsid w:val="00EC158A"/>
    <w:rsid w:val="00ED7B24"/>
    <w:rsid w:val="00EE25AF"/>
    <w:rsid w:val="00F026DD"/>
    <w:rsid w:val="00F31105"/>
    <w:rsid w:val="00F51FBA"/>
    <w:rsid w:val="00F540C1"/>
    <w:rsid w:val="00F817D3"/>
    <w:rsid w:val="00F8395C"/>
    <w:rsid w:val="00F97890"/>
    <w:rsid w:val="00FA3899"/>
    <w:rsid w:val="00FB482A"/>
    <w:rsid w:val="00FC0190"/>
    <w:rsid w:val="00FC1370"/>
    <w:rsid w:val="00FC4734"/>
    <w:rsid w:val="00FC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ED6FA"/>
  <w15:docId w15:val="{0E42B6DA-553E-4E07-ADA9-5EBC3B0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1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CF"/>
    <w:rPr>
      <w:rFonts w:ascii="Tahoma" w:hAnsi="Tahoma" w:cs="Tahoma"/>
      <w:sz w:val="16"/>
      <w:szCs w:val="16"/>
    </w:rPr>
  </w:style>
  <w:style w:type="character" w:customStyle="1" w:styleId="normal-h1">
    <w:name w:val="normal-h1"/>
    <w:basedOn w:val="DefaultParagraphFont"/>
    <w:rsid w:val="00831E51"/>
    <w:rPr>
      <w:rFonts w:ascii="Times New Roman" w:hAnsi="Times New Roman" w:cs="Times New Roman" w:hint="default"/>
      <w:sz w:val="24"/>
      <w:szCs w:val="24"/>
    </w:rPr>
  </w:style>
  <w:style w:type="paragraph" w:customStyle="1" w:styleId="a">
    <w:name w:val="متن"/>
    <w:basedOn w:val="Normal"/>
    <w:rsid w:val="00E1653C"/>
    <w:pPr>
      <w:spacing w:after="0" w:line="240" w:lineRule="auto"/>
      <w:jc w:val="both"/>
    </w:pPr>
    <w:rPr>
      <w:rFonts w:ascii="Times New Roman" w:eastAsia="MS Mincho" w:hAnsi="Times New Roman" w:cs="Lotus"/>
      <w:bCs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AC3E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F5"/>
  </w:style>
  <w:style w:type="paragraph" w:styleId="Footer">
    <w:name w:val="footer"/>
    <w:basedOn w:val="Normal"/>
    <w:link w:val="FooterChar"/>
    <w:uiPriority w:val="99"/>
    <w:unhideWhenUsed/>
    <w:rsid w:val="00880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Ayyoub</dc:creator>
  <cp:keywords/>
  <dc:description/>
  <cp:lastModifiedBy>fnres</cp:lastModifiedBy>
  <cp:revision>11</cp:revision>
  <cp:lastPrinted>2022-08-03T03:42:00Z</cp:lastPrinted>
  <dcterms:created xsi:type="dcterms:W3CDTF">2022-08-10T03:25:00Z</dcterms:created>
  <dcterms:modified xsi:type="dcterms:W3CDTF">2022-09-11T18:26:00Z</dcterms:modified>
</cp:coreProperties>
</file>